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0EC26" w14:textId="67E33E5F"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990053">
        <w:rPr>
          <w:sz w:val="28"/>
          <w:szCs w:val="28"/>
        </w:rPr>
        <w:t>1</w:t>
      </w:r>
      <w:r w:rsidR="004D618C">
        <w:rPr>
          <w:sz w:val="28"/>
          <w:szCs w:val="28"/>
        </w:rPr>
        <w:t>0</w:t>
      </w:r>
      <w:r w:rsidR="00990053">
        <w:rPr>
          <w:sz w:val="28"/>
          <w:szCs w:val="28"/>
        </w:rPr>
        <w:t>.</w:t>
      </w:r>
      <w:r w:rsidR="00A81680">
        <w:rPr>
          <w:sz w:val="28"/>
          <w:szCs w:val="28"/>
        </w:rPr>
        <w:t>364</w:t>
      </w:r>
      <w:r w:rsidR="00536AD9">
        <w:rPr>
          <w:sz w:val="28"/>
          <w:szCs w:val="28"/>
        </w:rPr>
        <w:t xml:space="preserve"> millones</w:t>
      </w:r>
      <w:r w:rsidR="00231FE9">
        <w:rPr>
          <w:sz w:val="28"/>
          <w:szCs w:val="28"/>
        </w:rPr>
        <w:t xml:space="preserve"> en </w:t>
      </w:r>
      <w:r w:rsidR="00A81680">
        <w:rPr>
          <w:sz w:val="28"/>
          <w:szCs w:val="28"/>
        </w:rPr>
        <w:t>septiembre</w:t>
      </w:r>
      <w:r w:rsidR="00231FE9">
        <w:rPr>
          <w:sz w:val="28"/>
          <w:szCs w:val="28"/>
        </w:rPr>
        <w:t xml:space="preserve"> de 201</w:t>
      </w:r>
      <w:r w:rsidR="00C64155">
        <w:rPr>
          <w:sz w:val="28"/>
          <w:szCs w:val="28"/>
        </w:rPr>
        <w:t>8</w:t>
      </w:r>
    </w:p>
    <w:p w14:paraId="52F5944B" w14:textId="133FA1E2"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990053">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990053">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6FDD4D6F" w:rsidR="00975153" w:rsidRDefault="00536AD9" w:rsidP="00B07563">
      <w:pPr>
        <w:tabs>
          <w:tab w:val="left" w:pos="0"/>
        </w:tabs>
        <w:spacing w:after="0" w:line="240" w:lineRule="auto"/>
        <w:rPr>
          <w:rFonts w:cstheme="minorHAnsi"/>
        </w:rPr>
      </w:pPr>
      <w:r w:rsidRPr="000249BB">
        <w:rPr>
          <w:rFonts w:cstheme="minorHAnsi"/>
        </w:rPr>
        <w:t xml:space="preserve">Durante </w:t>
      </w:r>
      <w:r w:rsidR="00A81680">
        <w:rPr>
          <w:rFonts w:cstheme="minorHAnsi"/>
        </w:rPr>
        <w:t>septiembre</w:t>
      </w:r>
      <w:r w:rsidR="00F86F05" w:rsidRPr="000249BB">
        <w:rPr>
          <w:rFonts w:cstheme="minorHAnsi"/>
        </w:rPr>
        <w:t xml:space="preserve"> de 201</w:t>
      </w:r>
      <w:r w:rsidR="007F3AA1">
        <w:rPr>
          <w:rFonts w:cstheme="minorHAnsi"/>
        </w:rPr>
        <w:t>8</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990053">
        <w:rPr>
          <w:rFonts w:cstheme="minorHAnsi"/>
        </w:rPr>
        <w:t>1</w:t>
      </w:r>
      <w:r w:rsidR="00BD6F02">
        <w:rPr>
          <w:rFonts w:cstheme="minorHAnsi"/>
        </w:rPr>
        <w:t>0</w:t>
      </w:r>
      <w:r w:rsidRPr="000249BB">
        <w:rPr>
          <w:rFonts w:cstheme="minorHAnsi"/>
        </w:rPr>
        <w:t>.</w:t>
      </w:r>
      <w:r w:rsidR="00A81680">
        <w:rPr>
          <w:rFonts w:cstheme="minorHAnsi"/>
        </w:rPr>
        <w:t>3</w:t>
      </w:r>
      <w:r w:rsidR="006A7C2D">
        <w:rPr>
          <w:rFonts w:cstheme="minorHAnsi"/>
        </w:rPr>
        <w:t>6</w:t>
      </w:r>
      <w:r w:rsidR="00A81680">
        <w:rPr>
          <w:rFonts w:cstheme="minorHAnsi"/>
        </w:rPr>
        <w:t>4</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A81680">
        <w:rPr>
          <w:rFonts w:cstheme="minorHAnsi"/>
        </w:rPr>
        <w:t>429</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C1282D">
        <w:rPr>
          <w:rFonts w:cstheme="minorHAnsi"/>
        </w:rPr>
        <w:t xml:space="preserve">, </w:t>
      </w:r>
      <w:r w:rsidR="00DB3239">
        <w:rPr>
          <w:rFonts w:cstheme="minorHAnsi"/>
        </w:rPr>
        <w:t>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6A7C2D">
        <w:rPr>
          <w:rFonts w:cstheme="minorHAnsi"/>
        </w:rPr>
        <w:t>3</w:t>
      </w:r>
      <w:r w:rsidR="00A81680">
        <w:rPr>
          <w:rFonts w:cstheme="minorHAnsi"/>
        </w:rPr>
        <w:t>6</w:t>
      </w:r>
      <w:r w:rsidR="006A7C2D">
        <w:rPr>
          <w:rFonts w:cstheme="minorHAnsi"/>
        </w:rPr>
        <w:t>5</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2542B1">
        <w:rPr>
          <w:rFonts w:cstheme="minorHAnsi"/>
        </w:rPr>
        <w:t>5</w:t>
      </w:r>
      <w:r w:rsidR="00A81680">
        <w:rPr>
          <w:rFonts w:cstheme="minorHAnsi"/>
        </w:rPr>
        <w:t>71</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629BB760" w:rsidR="00536AD9" w:rsidRPr="000249BB" w:rsidRDefault="00EA48A8" w:rsidP="00B07563">
      <w:pPr>
        <w:tabs>
          <w:tab w:val="left" w:pos="0"/>
        </w:tabs>
        <w:spacing w:after="0" w:line="240" w:lineRule="auto"/>
        <w:rPr>
          <w:rFonts w:cstheme="minorHAnsi"/>
        </w:rPr>
      </w:pPr>
      <w:bookmarkStart w:id="0" w:name="_Hlk510430630"/>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A81680">
        <w:rPr>
          <w:rFonts w:cstheme="minorHAnsi"/>
        </w:rPr>
        <w:t>diciembre</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37B0E063"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A81680">
        <w:rPr>
          <w:rFonts w:cstheme="minorHAnsi"/>
        </w:rPr>
        <w:t>208</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2542B1">
        <w:rPr>
          <w:rFonts w:cstheme="minorHAnsi"/>
        </w:rPr>
        <w:t>3</w:t>
      </w:r>
      <w:r w:rsidR="00A81680">
        <w:rPr>
          <w:rFonts w:cstheme="minorHAnsi"/>
        </w:rPr>
        <w:t>7</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2542B1">
        <w:rPr>
          <w:rFonts w:cstheme="minorHAnsi"/>
        </w:rPr>
        <w:t>3</w:t>
      </w:r>
      <w:r w:rsidR="00A81680">
        <w:rPr>
          <w:rFonts w:cstheme="minorHAnsi"/>
        </w:rPr>
        <w:t>7</w:t>
      </w:r>
      <w:r w:rsidRPr="000249BB">
        <w:rPr>
          <w:rFonts w:cstheme="minorHAnsi"/>
        </w:rPr>
        <w:t xml:space="preserve"> 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A81680">
        <w:rPr>
          <w:rFonts w:cstheme="minorHAnsi"/>
        </w:rPr>
        <w:t>71</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A81680">
        <w:rPr>
          <w:rFonts w:cstheme="minorHAnsi"/>
        </w:rPr>
        <w:t>62</w:t>
      </w:r>
      <w:r w:rsidRPr="000249BB">
        <w:rPr>
          <w:rFonts w:cstheme="minorHAnsi"/>
        </w:rPr>
        <w:t xml:space="preserve"> millones por concepto de entrada.</w:t>
      </w:r>
    </w:p>
    <w:bookmarkEnd w:id="0"/>
    <w:p w14:paraId="4DB74CA0" w14:textId="77777777" w:rsidR="000249BB" w:rsidRPr="000249BB" w:rsidRDefault="000249BB" w:rsidP="00B07563">
      <w:pPr>
        <w:tabs>
          <w:tab w:val="left" w:pos="0"/>
        </w:tabs>
        <w:spacing w:after="0" w:line="240" w:lineRule="auto"/>
        <w:rPr>
          <w:rFonts w:cstheme="minorHAnsi"/>
        </w:rPr>
      </w:pPr>
    </w:p>
    <w:p w14:paraId="72ACD029" w14:textId="48F9031B"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A81680">
        <w:rPr>
          <w:rFonts w:cstheme="minorHAnsi"/>
        </w:rPr>
        <w:t>073</w:t>
      </w:r>
      <w:r w:rsidRPr="000249BB">
        <w:rPr>
          <w:rFonts w:cstheme="minorHAnsi"/>
        </w:rPr>
        <w:t xml:space="preserve"> millones, de los cuales $</w:t>
      </w:r>
      <w:r w:rsidR="007D18AC">
        <w:rPr>
          <w:rFonts w:cstheme="minorHAnsi"/>
        </w:rPr>
        <w:t xml:space="preserve"> </w:t>
      </w:r>
      <w:r w:rsidRPr="000249BB">
        <w:rPr>
          <w:rFonts w:cstheme="minorHAnsi"/>
        </w:rPr>
        <w:t>2</w:t>
      </w:r>
      <w:r w:rsidR="00A81680">
        <w:rPr>
          <w:rFonts w:cstheme="minorHAnsi"/>
        </w:rPr>
        <w:t>25</w:t>
      </w:r>
      <w:r w:rsidRPr="000249BB">
        <w:rPr>
          <w:rFonts w:cstheme="minorHAnsi"/>
        </w:rPr>
        <w:t xml:space="preserve"> millones se destinan al Gobierno Regional, en tanto que $</w:t>
      </w:r>
      <w:r w:rsidR="00C60FC7">
        <w:rPr>
          <w:rFonts w:cstheme="minorHAnsi"/>
        </w:rPr>
        <w:t xml:space="preserve"> </w:t>
      </w:r>
      <w:r w:rsidR="00A81680">
        <w:rPr>
          <w:rFonts w:cstheme="minorHAnsi"/>
        </w:rPr>
        <w:t>71</w:t>
      </w:r>
      <w:r w:rsidRPr="000249BB">
        <w:rPr>
          <w:rFonts w:cstheme="minorHAnsi"/>
        </w:rPr>
        <w:t xml:space="preserve"> millones y $</w:t>
      </w:r>
      <w:r w:rsidR="00C60FC7">
        <w:rPr>
          <w:rFonts w:cstheme="minorHAnsi"/>
        </w:rPr>
        <w:t xml:space="preserve"> 1</w:t>
      </w:r>
      <w:r w:rsidR="00A81680">
        <w:rPr>
          <w:rFonts w:cstheme="minorHAnsi"/>
        </w:rPr>
        <w:t>55</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A81680">
        <w:rPr>
          <w:rFonts w:cstheme="minorHAnsi"/>
        </w:rPr>
        <w:t>38</w:t>
      </w:r>
      <w:r w:rsidRPr="000249BB">
        <w:rPr>
          <w:rFonts w:cstheme="minorHAnsi"/>
        </w:rPr>
        <w:t xml:space="preserve"> millones de por concepto de IVA y $</w:t>
      </w:r>
      <w:r w:rsidR="00C60FC7">
        <w:rPr>
          <w:rFonts w:cstheme="minorHAnsi"/>
        </w:rPr>
        <w:t xml:space="preserve"> </w:t>
      </w:r>
      <w:r w:rsidR="00D6432E">
        <w:rPr>
          <w:rFonts w:cstheme="minorHAnsi"/>
        </w:rPr>
        <w:t>5</w:t>
      </w:r>
      <w:r w:rsidR="00A81680">
        <w:rPr>
          <w:rFonts w:cstheme="minorHAnsi"/>
        </w:rPr>
        <w:t>3</w:t>
      </w:r>
      <w:r w:rsidRPr="000249BB">
        <w:rPr>
          <w:rFonts w:cstheme="minorHAnsi"/>
        </w:rPr>
        <w:t xml:space="preserve"> millones por concepto de entrada. A su vez, Enjoy Antofagasta generó aportes de $</w:t>
      </w:r>
      <w:r w:rsidR="00C60FC7">
        <w:rPr>
          <w:rFonts w:cstheme="minorHAnsi"/>
        </w:rPr>
        <w:t xml:space="preserve"> </w:t>
      </w:r>
      <w:r w:rsidRPr="000249BB">
        <w:rPr>
          <w:rFonts w:cstheme="minorHAnsi"/>
        </w:rPr>
        <w:t>3</w:t>
      </w:r>
      <w:r w:rsidR="00A81680">
        <w:rPr>
          <w:rFonts w:cstheme="minorHAnsi"/>
        </w:rPr>
        <w:t>0</w:t>
      </w:r>
      <w:r w:rsidR="006A7C2D">
        <w:rPr>
          <w:rFonts w:cstheme="minorHAnsi"/>
        </w:rPr>
        <w:t>9</w:t>
      </w:r>
      <w:r w:rsidRPr="000249BB">
        <w:rPr>
          <w:rFonts w:cstheme="minorHAnsi"/>
        </w:rPr>
        <w:t xml:space="preserve"> millones por concepto de IVA y $</w:t>
      </w:r>
      <w:r w:rsidR="00C60FC7">
        <w:rPr>
          <w:rFonts w:cstheme="minorHAnsi"/>
        </w:rPr>
        <w:t xml:space="preserve"> </w:t>
      </w:r>
      <w:r w:rsidR="007F3AA1">
        <w:rPr>
          <w:rFonts w:cstheme="minorHAnsi"/>
        </w:rPr>
        <w:t>1</w:t>
      </w:r>
      <w:r w:rsidR="00BD6F02">
        <w:rPr>
          <w:rFonts w:cstheme="minorHAnsi"/>
        </w:rPr>
        <w:t>2</w:t>
      </w:r>
      <w:r w:rsidR="00A81680">
        <w:rPr>
          <w:rFonts w:cstheme="minorHAnsi"/>
        </w:rPr>
        <w:t>1</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6408AC06"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6A7C2D">
        <w:rPr>
          <w:rFonts w:cstheme="minorHAnsi"/>
        </w:rPr>
        <w:t>3</w:t>
      </w:r>
      <w:r w:rsidR="00A81680">
        <w:rPr>
          <w:rFonts w:cstheme="minorHAnsi"/>
        </w:rPr>
        <w:t>98</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0A4502">
        <w:rPr>
          <w:rFonts w:cstheme="minorHAnsi"/>
        </w:rPr>
        <w:t>8</w:t>
      </w:r>
      <w:r w:rsidR="00A81680">
        <w:rPr>
          <w:rFonts w:cstheme="minorHAnsi"/>
        </w:rPr>
        <w:t>1</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0A4502">
        <w:rPr>
          <w:rFonts w:cstheme="minorHAnsi"/>
        </w:rPr>
        <w:t>8</w:t>
      </w:r>
      <w:r w:rsidR="00A81680">
        <w:rPr>
          <w:rFonts w:cstheme="minorHAnsi"/>
        </w:rPr>
        <w:t>1</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6A7C2D">
        <w:rPr>
          <w:rFonts w:cstheme="minorHAnsi"/>
        </w:rPr>
        <w:t>65</w:t>
      </w:r>
      <w:r w:rsidRPr="000249BB">
        <w:rPr>
          <w:rFonts w:cstheme="minorHAnsi"/>
        </w:rPr>
        <w:t xml:space="preserve"> millones por concepto de IVA y $</w:t>
      </w:r>
      <w:r w:rsidR="00C60FC7">
        <w:rPr>
          <w:rFonts w:cstheme="minorHAnsi"/>
        </w:rPr>
        <w:t xml:space="preserve"> </w:t>
      </w:r>
      <w:r w:rsidR="002542B1">
        <w:rPr>
          <w:rFonts w:cstheme="minorHAnsi"/>
        </w:rPr>
        <w:t>7</w:t>
      </w:r>
      <w:r w:rsidR="00A81680">
        <w:rPr>
          <w:rFonts w:cstheme="minorHAnsi"/>
        </w:rPr>
        <w:t>2</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6E2C8033"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A81680">
        <w:rPr>
          <w:rFonts w:ascii="Calibri" w:hAnsi="Calibri" w:cs="Calibri"/>
        </w:rPr>
        <w:t>75</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0A4502">
        <w:rPr>
          <w:rFonts w:ascii="Calibri" w:hAnsi="Calibri" w:cs="Calibri"/>
        </w:rPr>
        <w:t>3</w:t>
      </w:r>
      <w:r w:rsidR="00A81680">
        <w:rPr>
          <w:rFonts w:ascii="Calibri" w:hAnsi="Calibri" w:cs="Calibri"/>
        </w:rPr>
        <w:t>2</w:t>
      </w:r>
      <w:r w:rsidRPr="00EA48A8">
        <w:rPr>
          <w:rFonts w:ascii="Calibri" w:hAnsi="Calibri" w:cs="Calibri"/>
        </w:rPr>
        <w:t xml:space="preserve"> 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0A4502">
        <w:rPr>
          <w:rFonts w:ascii="Calibri" w:hAnsi="Calibri" w:cs="Calibri"/>
        </w:rPr>
        <w:t>3</w:t>
      </w:r>
      <w:r w:rsidR="00A81680">
        <w:rPr>
          <w:rFonts w:ascii="Calibri" w:hAnsi="Calibri" w:cs="Calibri"/>
        </w:rPr>
        <w:t>2</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A81680">
        <w:rPr>
          <w:rFonts w:ascii="Calibri" w:hAnsi="Calibri" w:cs="Calibri"/>
        </w:rPr>
        <w:t>61</w:t>
      </w:r>
      <w:r w:rsidRPr="00EA48A8">
        <w:rPr>
          <w:rFonts w:ascii="Calibri" w:hAnsi="Calibri" w:cs="Calibri"/>
        </w:rPr>
        <w:t xml:space="preserve"> millones por concepto de IVA y $</w:t>
      </w:r>
      <w:r w:rsidR="00C60FC7">
        <w:rPr>
          <w:rFonts w:ascii="Calibri" w:hAnsi="Calibri" w:cs="Calibri"/>
        </w:rPr>
        <w:t xml:space="preserve"> </w:t>
      </w:r>
      <w:r w:rsidR="000A4502">
        <w:rPr>
          <w:rFonts w:ascii="Calibri" w:hAnsi="Calibri" w:cs="Calibri"/>
        </w:rPr>
        <w:t>4</w:t>
      </w:r>
      <w:r w:rsidR="00A81680">
        <w:rPr>
          <w:rFonts w:ascii="Calibri" w:hAnsi="Calibri" w:cs="Calibri"/>
        </w:rPr>
        <w:t>9</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66A19B89"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A81680">
        <w:rPr>
          <w:rFonts w:ascii="Calibri" w:hAnsi="Calibri" w:cs="Calibri"/>
        </w:rPr>
        <w:t>213</w:t>
      </w:r>
      <w:r w:rsidRPr="00EA48A8">
        <w:rPr>
          <w:rFonts w:ascii="Calibri" w:hAnsi="Calibri" w:cs="Calibri"/>
        </w:rPr>
        <w:t xml:space="preserve"> millones, de los cuales $</w:t>
      </w:r>
      <w:r w:rsidR="00C60FC7">
        <w:rPr>
          <w:rFonts w:ascii="Calibri" w:hAnsi="Calibri" w:cs="Calibri"/>
        </w:rPr>
        <w:t xml:space="preserve"> </w:t>
      </w:r>
      <w:r w:rsidR="00A81680">
        <w:rPr>
          <w:rFonts w:ascii="Calibri" w:hAnsi="Calibri" w:cs="Calibri"/>
        </w:rPr>
        <w:t>269</w:t>
      </w:r>
      <w:r w:rsidRPr="00EA48A8">
        <w:rPr>
          <w:rFonts w:ascii="Calibri" w:hAnsi="Calibri" w:cs="Calibri"/>
        </w:rPr>
        <w:t xml:space="preserve"> millones se destinan al Gobierno Regional, en tanto que $</w:t>
      </w:r>
      <w:r w:rsidR="00C60FC7">
        <w:rPr>
          <w:rFonts w:ascii="Calibri" w:hAnsi="Calibri" w:cs="Calibri"/>
        </w:rPr>
        <w:t xml:space="preserve"> </w:t>
      </w:r>
      <w:r w:rsidR="000A4502">
        <w:rPr>
          <w:rFonts w:ascii="Calibri" w:hAnsi="Calibri" w:cs="Calibri"/>
        </w:rPr>
        <w:t>6</w:t>
      </w:r>
      <w:r w:rsidR="00A81680">
        <w:rPr>
          <w:rFonts w:ascii="Calibri" w:hAnsi="Calibri" w:cs="Calibri"/>
        </w:rPr>
        <w:t>0</w:t>
      </w:r>
      <w:r w:rsidRPr="00EA48A8">
        <w:rPr>
          <w:rFonts w:ascii="Calibri" w:hAnsi="Calibri" w:cs="Calibri"/>
        </w:rPr>
        <w:t xml:space="preserve"> millones y $</w:t>
      </w:r>
      <w:r w:rsidR="00C60FC7">
        <w:rPr>
          <w:rFonts w:ascii="Calibri" w:hAnsi="Calibri" w:cs="Calibri"/>
        </w:rPr>
        <w:t xml:space="preserve"> </w:t>
      </w:r>
      <w:r w:rsidR="00A81680">
        <w:rPr>
          <w:rFonts w:ascii="Calibri" w:hAnsi="Calibri" w:cs="Calibri"/>
        </w:rPr>
        <w:t>209</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6A7C2D">
        <w:rPr>
          <w:rFonts w:ascii="Calibri" w:hAnsi="Calibri" w:cs="Calibri"/>
        </w:rPr>
        <w:t>1</w:t>
      </w:r>
      <w:r w:rsidR="00A81680">
        <w:rPr>
          <w:rFonts w:ascii="Calibri" w:hAnsi="Calibri" w:cs="Calibri"/>
        </w:rPr>
        <w:t>4</w:t>
      </w:r>
      <w:r w:rsidRPr="00EA48A8">
        <w:rPr>
          <w:rFonts w:ascii="Calibri" w:hAnsi="Calibri" w:cs="Calibri"/>
        </w:rPr>
        <w:t xml:space="preserve"> millones por concepto de IVA y $</w:t>
      </w:r>
      <w:r w:rsidR="00C60FC7">
        <w:rPr>
          <w:rFonts w:ascii="Calibri" w:hAnsi="Calibri" w:cs="Calibri"/>
        </w:rPr>
        <w:t xml:space="preserve"> </w:t>
      </w:r>
      <w:r w:rsidR="00E2119D">
        <w:rPr>
          <w:rFonts w:ascii="Calibri" w:hAnsi="Calibri" w:cs="Calibri"/>
        </w:rPr>
        <w:t>6</w:t>
      </w:r>
      <w:r w:rsidR="00A81680">
        <w:rPr>
          <w:rFonts w:ascii="Calibri" w:hAnsi="Calibri" w:cs="Calibri"/>
        </w:rPr>
        <w:t>1</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A81680">
        <w:rPr>
          <w:rFonts w:ascii="Calibri" w:hAnsi="Calibri" w:cs="Calibri"/>
        </w:rPr>
        <w:t>397</w:t>
      </w:r>
      <w:r w:rsidRPr="00EA48A8">
        <w:rPr>
          <w:rFonts w:ascii="Calibri" w:hAnsi="Calibri" w:cs="Calibri"/>
        </w:rPr>
        <w:t xml:space="preserve"> millones por concepto de IVA y $</w:t>
      </w:r>
      <w:r w:rsidR="007F3AA1">
        <w:rPr>
          <w:rFonts w:ascii="Calibri" w:hAnsi="Calibri" w:cs="Calibri"/>
        </w:rPr>
        <w:t xml:space="preserve"> </w:t>
      </w:r>
      <w:r w:rsidR="00A81680">
        <w:rPr>
          <w:rFonts w:ascii="Calibri" w:hAnsi="Calibri" w:cs="Calibri"/>
        </w:rPr>
        <w:t>105</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3B443FAB"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00A81680">
        <w:rPr>
          <w:rFonts w:ascii="Calibri" w:hAnsi="Calibri" w:cs="Calibri"/>
        </w:rPr>
        <w:t>3</w:t>
      </w:r>
      <w:r w:rsidRPr="00EA48A8">
        <w:rPr>
          <w:rFonts w:ascii="Calibri" w:hAnsi="Calibri" w:cs="Calibri"/>
        </w:rPr>
        <w:t>.</w:t>
      </w:r>
      <w:r w:rsidR="00A81680">
        <w:rPr>
          <w:rFonts w:ascii="Calibri" w:hAnsi="Calibri" w:cs="Calibri"/>
        </w:rPr>
        <w:t>008</w:t>
      </w:r>
      <w:r w:rsidRPr="00EA48A8">
        <w:rPr>
          <w:rFonts w:ascii="Calibri" w:hAnsi="Calibri" w:cs="Calibri"/>
        </w:rPr>
        <w:t xml:space="preserve"> millones, de los cuales $</w:t>
      </w:r>
      <w:r w:rsidR="00C60FC7">
        <w:rPr>
          <w:rFonts w:ascii="Calibri" w:hAnsi="Calibri" w:cs="Calibri"/>
        </w:rPr>
        <w:t xml:space="preserve"> </w:t>
      </w:r>
      <w:r w:rsidR="002542B1">
        <w:rPr>
          <w:rFonts w:ascii="Calibri" w:hAnsi="Calibri" w:cs="Calibri"/>
        </w:rPr>
        <w:t>6</w:t>
      </w:r>
      <w:r w:rsidR="00A81680">
        <w:rPr>
          <w:rFonts w:ascii="Calibri" w:hAnsi="Calibri" w:cs="Calibri"/>
        </w:rPr>
        <w:t>88</w:t>
      </w:r>
      <w:r w:rsidRPr="00EA48A8">
        <w:rPr>
          <w:rFonts w:ascii="Calibri" w:hAnsi="Calibri" w:cs="Calibri"/>
        </w:rPr>
        <w:t xml:space="preserve"> millones se destinan al Gobierno Regional, en tanto que $</w:t>
      </w:r>
      <w:r w:rsidR="00C60FC7">
        <w:rPr>
          <w:rFonts w:ascii="Calibri" w:hAnsi="Calibri" w:cs="Calibri"/>
        </w:rPr>
        <w:t xml:space="preserve"> </w:t>
      </w:r>
      <w:r w:rsidR="00A81680">
        <w:rPr>
          <w:rFonts w:ascii="Calibri" w:hAnsi="Calibri" w:cs="Calibri"/>
        </w:rPr>
        <w:t>646</w:t>
      </w:r>
      <w:r w:rsidRPr="00EA48A8">
        <w:rPr>
          <w:rFonts w:ascii="Calibri" w:hAnsi="Calibri" w:cs="Calibri"/>
        </w:rPr>
        <w:t xml:space="preserve"> millones y $</w:t>
      </w:r>
      <w:r w:rsidR="00C60FC7">
        <w:rPr>
          <w:rFonts w:ascii="Calibri" w:hAnsi="Calibri" w:cs="Calibri"/>
        </w:rPr>
        <w:t xml:space="preserve"> </w:t>
      </w:r>
      <w:r w:rsidR="00BD6F02">
        <w:rPr>
          <w:rFonts w:ascii="Calibri" w:hAnsi="Calibri" w:cs="Calibri"/>
        </w:rPr>
        <w:t>4</w:t>
      </w:r>
      <w:r w:rsidR="00A81680">
        <w:rPr>
          <w:rFonts w:ascii="Calibri" w:hAnsi="Calibri" w:cs="Calibri"/>
        </w:rPr>
        <w:t>2</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A81680">
        <w:rPr>
          <w:rFonts w:ascii="Calibri" w:hAnsi="Calibri" w:cs="Calibri"/>
        </w:rPr>
        <w:t>265</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0E2EC5">
        <w:rPr>
          <w:rFonts w:ascii="Calibri" w:hAnsi="Calibri" w:cs="Calibri"/>
        </w:rPr>
        <w:t>4</w:t>
      </w:r>
      <w:r w:rsidR="00A81680">
        <w:rPr>
          <w:rFonts w:ascii="Calibri" w:hAnsi="Calibri" w:cs="Calibri"/>
        </w:rPr>
        <w:t>9</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0E2EC5">
        <w:rPr>
          <w:rFonts w:ascii="Calibri" w:hAnsi="Calibri" w:cs="Calibri"/>
        </w:rPr>
        <w:t>8</w:t>
      </w:r>
      <w:r w:rsidR="00A81680">
        <w:rPr>
          <w:rFonts w:ascii="Calibri" w:hAnsi="Calibri" w:cs="Calibri"/>
        </w:rPr>
        <w:t>5</w:t>
      </w:r>
      <w:r w:rsidRPr="00EA48A8">
        <w:rPr>
          <w:rFonts w:ascii="Calibri" w:hAnsi="Calibri" w:cs="Calibri"/>
        </w:rPr>
        <w:t xml:space="preserve"> millones por concepto de IVA y $</w:t>
      </w:r>
      <w:r w:rsidR="00C60FC7">
        <w:rPr>
          <w:rFonts w:ascii="Calibri" w:hAnsi="Calibri" w:cs="Calibri"/>
        </w:rPr>
        <w:t xml:space="preserve"> </w:t>
      </w:r>
      <w:r w:rsidR="00A81680">
        <w:rPr>
          <w:rFonts w:ascii="Calibri" w:hAnsi="Calibri" w:cs="Calibri"/>
        </w:rPr>
        <w:t>32</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309BA3CF"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A81680">
        <w:rPr>
          <w:rFonts w:ascii="Calibri" w:hAnsi="Calibri" w:cs="Calibri"/>
        </w:rPr>
        <w:t>395</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2542B1">
        <w:rPr>
          <w:rFonts w:ascii="Calibri" w:hAnsi="Calibri" w:cs="Calibri"/>
        </w:rPr>
        <w:t>8</w:t>
      </w:r>
      <w:r w:rsidR="00A81680">
        <w:rPr>
          <w:rFonts w:ascii="Calibri" w:hAnsi="Calibri" w:cs="Calibri"/>
        </w:rPr>
        <w:t>2</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2542B1">
        <w:rPr>
          <w:rFonts w:ascii="Calibri" w:hAnsi="Calibri" w:cs="Calibri"/>
        </w:rPr>
        <w:t>8</w:t>
      </w:r>
      <w:r w:rsidR="00A81680">
        <w:rPr>
          <w:rFonts w:ascii="Calibri" w:hAnsi="Calibri" w:cs="Calibri"/>
        </w:rPr>
        <w:t>2</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A81680">
        <w:rPr>
          <w:rFonts w:ascii="Calibri" w:hAnsi="Calibri" w:cs="Calibri"/>
        </w:rPr>
        <w:t>66</w:t>
      </w:r>
      <w:r w:rsidRPr="00EA48A8">
        <w:rPr>
          <w:rFonts w:ascii="Calibri" w:hAnsi="Calibri" w:cs="Calibri"/>
        </w:rPr>
        <w:t xml:space="preserve"> millones por concepto de IVA y $</w:t>
      </w:r>
      <w:r w:rsidR="00C60FC7">
        <w:rPr>
          <w:rFonts w:ascii="Calibri" w:hAnsi="Calibri" w:cs="Calibri"/>
        </w:rPr>
        <w:t xml:space="preserve"> </w:t>
      </w:r>
      <w:r w:rsidR="00D6432E">
        <w:rPr>
          <w:rFonts w:ascii="Calibri" w:hAnsi="Calibri" w:cs="Calibri"/>
        </w:rPr>
        <w:t>6</w:t>
      </w:r>
      <w:r w:rsidR="00A81680">
        <w:rPr>
          <w:rFonts w:ascii="Calibri" w:hAnsi="Calibri" w:cs="Calibri"/>
        </w:rPr>
        <w:t>4</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361EDCD0"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A81680">
        <w:rPr>
          <w:rFonts w:ascii="Calibri" w:hAnsi="Calibri" w:cs="Calibri"/>
        </w:rPr>
        <w:t>479</w:t>
      </w:r>
      <w:r w:rsidRPr="00EA48A8">
        <w:rPr>
          <w:rFonts w:ascii="Calibri" w:hAnsi="Calibri" w:cs="Calibri"/>
        </w:rPr>
        <w:t xml:space="preserve"> millones, de los cuales $</w:t>
      </w:r>
      <w:r w:rsidR="00C60FC7">
        <w:rPr>
          <w:rFonts w:ascii="Calibri" w:hAnsi="Calibri" w:cs="Calibri"/>
        </w:rPr>
        <w:t xml:space="preserve"> </w:t>
      </w:r>
      <w:r w:rsidR="002542B1">
        <w:rPr>
          <w:rFonts w:ascii="Calibri" w:hAnsi="Calibri" w:cs="Calibri"/>
        </w:rPr>
        <w:t>3</w:t>
      </w:r>
      <w:r w:rsidR="00A81680">
        <w:rPr>
          <w:rFonts w:ascii="Calibri" w:hAnsi="Calibri" w:cs="Calibri"/>
        </w:rPr>
        <w:t>01</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A81680">
        <w:rPr>
          <w:rFonts w:ascii="Calibri" w:hAnsi="Calibri" w:cs="Calibri"/>
        </w:rPr>
        <w:t>66</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A81680">
        <w:rPr>
          <w:rFonts w:ascii="Calibri" w:hAnsi="Calibri" w:cs="Calibri"/>
        </w:rPr>
        <w:t>6</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D6432E">
        <w:rPr>
          <w:rFonts w:ascii="Calibri" w:hAnsi="Calibri" w:cs="Calibri"/>
        </w:rPr>
        <w:t>5</w:t>
      </w:r>
      <w:r w:rsidR="000E2EC5">
        <w:rPr>
          <w:rFonts w:ascii="Calibri" w:hAnsi="Calibri" w:cs="Calibri"/>
        </w:rPr>
        <w:t>3</w:t>
      </w:r>
      <w:r w:rsidR="00A81680">
        <w:rPr>
          <w:rFonts w:ascii="Calibri" w:hAnsi="Calibri" w:cs="Calibri"/>
        </w:rPr>
        <w:t>5</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A81680">
        <w:rPr>
          <w:rFonts w:ascii="Calibri" w:hAnsi="Calibri" w:cs="Calibri"/>
        </w:rPr>
        <w:t>30</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A81680">
        <w:rPr>
          <w:rFonts w:ascii="Calibri" w:hAnsi="Calibri" w:cs="Calibri"/>
        </w:rPr>
        <w:t>70</w:t>
      </w:r>
      <w:r w:rsidRPr="00EA48A8">
        <w:rPr>
          <w:rFonts w:ascii="Calibri" w:hAnsi="Calibri" w:cs="Calibri"/>
        </w:rPr>
        <w:t xml:space="preserve"> millones por concepto de IVA y $</w:t>
      </w:r>
      <w:r w:rsidR="00C60FC7">
        <w:rPr>
          <w:rFonts w:ascii="Calibri" w:hAnsi="Calibri" w:cs="Calibri"/>
        </w:rPr>
        <w:t xml:space="preserve"> </w:t>
      </w:r>
      <w:r w:rsidR="00DD3AA0">
        <w:rPr>
          <w:rFonts w:ascii="Calibri" w:hAnsi="Calibri" w:cs="Calibri"/>
        </w:rPr>
        <w:t>4</w:t>
      </w:r>
      <w:r w:rsidR="00A81680">
        <w:rPr>
          <w:rFonts w:ascii="Calibri" w:hAnsi="Calibri" w:cs="Calibri"/>
        </w:rPr>
        <w:t>2</w:t>
      </w:r>
      <w:r w:rsidRPr="00EA48A8">
        <w:rPr>
          <w:rFonts w:ascii="Calibri" w:hAnsi="Calibri" w:cs="Calibri"/>
        </w:rPr>
        <w:t xml:space="preserve"> 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7EF7B065"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0A4502">
        <w:rPr>
          <w:rFonts w:ascii="Calibri" w:hAnsi="Calibri" w:cs="Calibri"/>
        </w:rPr>
        <w:t>7</w:t>
      </w:r>
      <w:r w:rsidR="00A81680">
        <w:rPr>
          <w:rFonts w:ascii="Calibri" w:hAnsi="Calibri" w:cs="Calibri"/>
        </w:rPr>
        <w:t>08</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A81680">
        <w:rPr>
          <w:rFonts w:ascii="Calibri" w:hAnsi="Calibri" w:cs="Calibri"/>
        </w:rPr>
        <w:t>48</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A81680">
        <w:rPr>
          <w:rFonts w:ascii="Calibri" w:hAnsi="Calibri" w:cs="Calibri"/>
        </w:rPr>
        <w:t>48</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A81680">
        <w:rPr>
          <w:rFonts w:ascii="Calibri" w:hAnsi="Calibri" w:cs="Calibri"/>
        </w:rPr>
        <w:t>293</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010609">
        <w:rPr>
          <w:rFonts w:ascii="Calibri" w:hAnsi="Calibri" w:cs="Calibri"/>
        </w:rPr>
        <w:t>2</w:t>
      </w:r>
      <w:r w:rsidR="00A81680">
        <w:rPr>
          <w:rFonts w:ascii="Calibri" w:hAnsi="Calibri" w:cs="Calibri"/>
        </w:rPr>
        <w:t>1</w:t>
      </w:r>
      <w:r w:rsidRPr="00EA48A8">
        <w:rPr>
          <w:rFonts w:ascii="Calibri" w:hAnsi="Calibri" w:cs="Calibri"/>
        </w:rPr>
        <w:t xml:space="preserve"> millones por concepto de entrada.</w:t>
      </w:r>
    </w:p>
    <w:p w14:paraId="79854ECB" w14:textId="78B26C9A"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14:paraId="42967931" w14:textId="05B7D6A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E2119D">
        <w:rPr>
          <w:rFonts w:ascii="Calibri" w:hAnsi="Calibri" w:cs="Calibri"/>
        </w:rPr>
        <w:t>4</w:t>
      </w:r>
      <w:r w:rsidR="00A81680">
        <w:rPr>
          <w:rFonts w:ascii="Calibri" w:hAnsi="Calibri" w:cs="Calibri"/>
        </w:rPr>
        <w:t>38</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D6F02">
        <w:rPr>
          <w:rFonts w:ascii="Calibri" w:hAnsi="Calibri" w:cs="Calibri"/>
        </w:rPr>
        <w:t>8</w:t>
      </w:r>
      <w:r w:rsidR="00A81680">
        <w:rPr>
          <w:rFonts w:ascii="Calibri" w:hAnsi="Calibri" w:cs="Calibri"/>
        </w:rPr>
        <w:t>9</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D6F02">
        <w:rPr>
          <w:rFonts w:ascii="Calibri" w:hAnsi="Calibri" w:cs="Calibri"/>
        </w:rPr>
        <w:t>8</w:t>
      </w:r>
      <w:r w:rsidR="00A81680">
        <w:rPr>
          <w:rFonts w:ascii="Calibri" w:hAnsi="Calibri" w:cs="Calibri"/>
        </w:rPr>
        <w:t>9</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Pr="00EA48A8">
        <w:rPr>
          <w:rFonts w:ascii="Calibri" w:hAnsi="Calibri" w:cs="Calibri"/>
        </w:rPr>
        <w:t>1</w:t>
      </w:r>
      <w:r w:rsidR="00A81680">
        <w:rPr>
          <w:rFonts w:ascii="Calibri" w:hAnsi="Calibri" w:cs="Calibri"/>
        </w:rPr>
        <w:t>75</w:t>
      </w:r>
      <w:r w:rsidRPr="00EA48A8">
        <w:rPr>
          <w:rFonts w:ascii="Calibri" w:hAnsi="Calibri" w:cs="Calibri"/>
        </w:rPr>
        <w:t xml:space="preserve"> millones por concepto de IVA y $</w:t>
      </w:r>
      <w:r w:rsidR="00DD3AA0">
        <w:rPr>
          <w:rFonts w:ascii="Calibri" w:hAnsi="Calibri" w:cs="Calibri"/>
        </w:rPr>
        <w:t xml:space="preserve"> </w:t>
      </w:r>
      <w:r w:rsidR="000E2EC5">
        <w:rPr>
          <w:rFonts w:ascii="Calibri" w:hAnsi="Calibri" w:cs="Calibri"/>
        </w:rPr>
        <w:t>8</w:t>
      </w:r>
      <w:r w:rsidR="00A81680">
        <w:rPr>
          <w:rFonts w:ascii="Calibri" w:hAnsi="Calibri" w:cs="Calibri"/>
        </w:rPr>
        <w:t>4</w:t>
      </w:r>
      <w:r w:rsidR="002542B1">
        <w:rPr>
          <w:rFonts w:ascii="Calibri" w:hAnsi="Calibri" w:cs="Calibri"/>
        </w:rPr>
        <w:t xml:space="preserve">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26D4D79C"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001C0AC0">
        <w:rPr>
          <w:rFonts w:ascii="Calibri" w:hAnsi="Calibri" w:cs="Calibri"/>
        </w:rPr>
        <w:t>455</w:t>
      </w:r>
      <w:r w:rsidRPr="00EA48A8">
        <w:rPr>
          <w:rFonts w:ascii="Calibri" w:hAnsi="Calibri" w:cs="Calibri"/>
        </w:rPr>
        <w:t xml:space="preserve"> millones, de los cuales $</w:t>
      </w:r>
      <w:r w:rsidR="00DD3AA0">
        <w:rPr>
          <w:rFonts w:ascii="Calibri" w:hAnsi="Calibri" w:cs="Calibri"/>
        </w:rPr>
        <w:t xml:space="preserve"> </w:t>
      </w:r>
      <w:r w:rsidR="001C0AC0">
        <w:rPr>
          <w:rFonts w:ascii="Calibri" w:hAnsi="Calibri" w:cs="Calibri"/>
        </w:rPr>
        <w:t>95</w:t>
      </w:r>
      <w:r w:rsidRPr="00EA48A8">
        <w:rPr>
          <w:rFonts w:ascii="Calibri" w:hAnsi="Calibri" w:cs="Calibri"/>
        </w:rPr>
        <w:t xml:space="preserve"> millones se destinan al Gobierno Regional, en tanto que $</w:t>
      </w:r>
      <w:r w:rsidR="00DD3AA0">
        <w:rPr>
          <w:rFonts w:ascii="Calibri" w:hAnsi="Calibri" w:cs="Calibri"/>
        </w:rPr>
        <w:t xml:space="preserve"> </w:t>
      </w:r>
      <w:r w:rsidR="001C0AC0">
        <w:rPr>
          <w:rFonts w:ascii="Calibri" w:hAnsi="Calibri" w:cs="Calibri"/>
        </w:rPr>
        <w:t>64</w:t>
      </w:r>
      <w:r w:rsidRPr="00EA48A8">
        <w:rPr>
          <w:rFonts w:ascii="Calibri" w:hAnsi="Calibri" w:cs="Calibri"/>
        </w:rPr>
        <w:t xml:space="preserve"> millones y $</w:t>
      </w:r>
      <w:r w:rsidR="00DD3AA0">
        <w:rPr>
          <w:rFonts w:ascii="Calibri" w:hAnsi="Calibri" w:cs="Calibri"/>
        </w:rPr>
        <w:t xml:space="preserve"> </w:t>
      </w:r>
      <w:r w:rsidR="000A4502">
        <w:rPr>
          <w:rFonts w:ascii="Calibri" w:hAnsi="Calibri" w:cs="Calibri"/>
        </w:rPr>
        <w:t>3</w:t>
      </w:r>
      <w:r w:rsidR="001C0AC0">
        <w:rPr>
          <w:rFonts w:ascii="Calibri" w:hAnsi="Calibri" w:cs="Calibri"/>
        </w:rPr>
        <w:t>1</w:t>
      </w:r>
      <w:r w:rsidRPr="00EA48A8">
        <w:rPr>
          <w:rFonts w:ascii="Calibri" w:hAnsi="Calibri" w:cs="Calibri"/>
        </w:rPr>
        <w:t xml:space="preserve"> 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1C0AC0">
        <w:rPr>
          <w:rFonts w:ascii="Calibri" w:hAnsi="Calibri" w:cs="Calibri"/>
        </w:rPr>
        <w:t>31</w:t>
      </w:r>
      <w:r w:rsidRPr="00EA48A8">
        <w:rPr>
          <w:rFonts w:ascii="Calibri" w:hAnsi="Calibri" w:cs="Calibri"/>
        </w:rPr>
        <w:t xml:space="preserve"> millones de por concepto de IVA y $</w:t>
      </w:r>
      <w:r w:rsidR="00DD3AA0">
        <w:rPr>
          <w:rFonts w:ascii="Calibri" w:hAnsi="Calibri" w:cs="Calibri"/>
        </w:rPr>
        <w:t xml:space="preserve"> </w:t>
      </w:r>
      <w:r w:rsidR="008E2767">
        <w:rPr>
          <w:rFonts w:ascii="Calibri" w:hAnsi="Calibri" w:cs="Calibri"/>
        </w:rPr>
        <w:t>5</w:t>
      </w:r>
      <w:r w:rsidR="001C0AC0">
        <w:rPr>
          <w:rFonts w:ascii="Calibri" w:hAnsi="Calibri" w:cs="Calibri"/>
        </w:rPr>
        <w:t>2</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1C0AC0">
        <w:rPr>
          <w:rFonts w:ascii="Calibri" w:hAnsi="Calibri" w:cs="Calibri"/>
        </w:rPr>
        <w:t>58</w:t>
      </w:r>
      <w:r w:rsidRPr="00EA48A8">
        <w:rPr>
          <w:rFonts w:ascii="Calibri" w:hAnsi="Calibri" w:cs="Calibri"/>
        </w:rPr>
        <w:t xml:space="preserve"> millones por concepto de IVA y $</w:t>
      </w:r>
      <w:r w:rsidR="00DD3AA0">
        <w:rPr>
          <w:rFonts w:ascii="Calibri" w:hAnsi="Calibri" w:cs="Calibri"/>
        </w:rPr>
        <w:t xml:space="preserve"> </w:t>
      </w:r>
      <w:r w:rsidR="00010609">
        <w:rPr>
          <w:rFonts w:ascii="Calibri" w:hAnsi="Calibri" w:cs="Calibri"/>
        </w:rPr>
        <w:t>2</w:t>
      </w:r>
      <w:r w:rsidR="001C0AC0">
        <w:rPr>
          <w:rFonts w:ascii="Calibri" w:hAnsi="Calibri" w:cs="Calibri"/>
        </w:rPr>
        <w:t>5</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12A5F3F3"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Pr="00EA48A8">
        <w:rPr>
          <w:rFonts w:ascii="Calibri" w:hAnsi="Calibri" w:cs="Calibri"/>
        </w:rPr>
        <w:t>1</w:t>
      </w:r>
      <w:r w:rsidR="001C0AC0">
        <w:rPr>
          <w:rFonts w:ascii="Calibri" w:hAnsi="Calibri" w:cs="Calibri"/>
        </w:rPr>
        <w:t>78</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D6F02">
        <w:rPr>
          <w:rFonts w:ascii="Calibri" w:hAnsi="Calibri" w:cs="Calibri"/>
        </w:rPr>
        <w:t>3</w:t>
      </w:r>
      <w:r w:rsidR="001C0AC0">
        <w:rPr>
          <w:rFonts w:ascii="Calibri" w:hAnsi="Calibri" w:cs="Calibri"/>
        </w:rPr>
        <w:t>7</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D6F02">
        <w:rPr>
          <w:rFonts w:ascii="Calibri" w:hAnsi="Calibri" w:cs="Calibri"/>
        </w:rPr>
        <w:t>3</w:t>
      </w:r>
      <w:r w:rsidR="001C0AC0">
        <w:rPr>
          <w:rFonts w:ascii="Calibri" w:hAnsi="Calibri" w:cs="Calibri"/>
        </w:rPr>
        <w:t>7</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010609">
        <w:rPr>
          <w:rFonts w:ascii="Calibri" w:hAnsi="Calibri" w:cs="Calibri"/>
        </w:rPr>
        <w:t>7</w:t>
      </w:r>
      <w:r w:rsidR="001C0AC0">
        <w:rPr>
          <w:rFonts w:ascii="Calibri" w:hAnsi="Calibri" w:cs="Calibri"/>
        </w:rPr>
        <w:t>1</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3</w:t>
      </w:r>
      <w:r w:rsidR="001C0AC0">
        <w:rPr>
          <w:rFonts w:ascii="Calibri" w:hAnsi="Calibri" w:cs="Calibri"/>
        </w:rPr>
        <w:t>2</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1FE79B84"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B8275E">
        <w:rPr>
          <w:rFonts w:ascii="Calibri" w:hAnsi="Calibri" w:cs="Calibri"/>
        </w:rPr>
        <w:t>6</w:t>
      </w:r>
      <w:r w:rsidR="001C0AC0">
        <w:rPr>
          <w:rFonts w:ascii="Calibri" w:hAnsi="Calibri" w:cs="Calibri"/>
        </w:rPr>
        <w:t>37</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1C0AC0">
        <w:rPr>
          <w:rFonts w:ascii="Calibri" w:hAnsi="Calibri" w:cs="Calibri"/>
        </w:rPr>
        <w:t>29</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1C0AC0">
        <w:rPr>
          <w:rFonts w:ascii="Calibri" w:hAnsi="Calibri" w:cs="Calibri"/>
        </w:rPr>
        <w:t>29</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E2119D">
        <w:rPr>
          <w:rFonts w:ascii="Calibri" w:hAnsi="Calibri" w:cs="Calibri"/>
        </w:rPr>
        <w:t>6</w:t>
      </w:r>
      <w:r w:rsidR="001C0AC0">
        <w:rPr>
          <w:rFonts w:ascii="Calibri" w:hAnsi="Calibri" w:cs="Calibri"/>
        </w:rPr>
        <w:t>1</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0E2EC5">
        <w:rPr>
          <w:rFonts w:ascii="Calibri" w:hAnsi="Calibri" w:cs="Calibri"/>
        </w:rPr>
        <w:t>1</w:t>
      </w:r>
      <w:r w:rsidR="001C0AC0">
        <w:rPr>
          <w:rFonts w:ascii="Calibri" w:hAnsi="Calibri" w:cs="Calibri"/>
        </w:rPr>
        <w:t>7</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4C1FDC18" w:rsidR="00330D14" w:rsidRDefault="00330D14" w:rsidP="00330D14">
      <w:pPr>
        <w:pStyle w:val="Prrafodelista"/>
        <w:tabs>
          <w:tab w:val="left" w:pos="0"/>
        </w:tabs>
        <w:ind w:left="0"/>
        <w:rPr>
          <w:b/>
        </w:rPr>
      </w:pPr>
      <w:r w:rsidRPr="003D15B6">
        <w:rPr>
          <w:b/>
        </w:rPr>
        <w:t xml:space="preserve">Impuestos, valores nominales: </w:t>
      </w:r>
      <w:r w:rsidR="00C01C2F">
        <w:rPr>
          <w:b/>
        </w:rPr>
        <w:t>septiembre</w:t>
      </w:r>
      <w:r>
        <w:rPr>
          <w:b/>
        </w:rPr>
        <w:t xml:space="preserve"> </w:t>
      </w:r>
      <w:r w:rsidRPr="003D15B6">
        <w:rPr>
          <w:b/>
        </w:rPr>
        <w:t>de 201</w:t>
      </w:r>
      <w:r w:rsidR="00B214DF">
        <w:rPr>
          <w:b/>
        </w:rPr>
        <w:t>8</w:t>
      </w:r>
    </w:p>
    <w:p w14:paraId="696733D3" w14:textId="373C1D3D" w:rsidR="00067327" w:rsidRDefault="00067327" w:rsidP="00330D14">
      <w:pPr>
        <w:pStyle w:val="Prrafodelista"/>
        <w:tabs>
          <w:tab w:val="left" w:pos="0"/>
        </w:tabs>
        <w:ind w:left="0"/>
        <w:rPr>
          <w:rFonts w:ascii="Calibri" w:hAnsi="Calibri" w:cs="Calibri"/>
        </w:rPr>
      </w:pPr>
    </w:p>
    <w:tbl>
      <w:tblPr>
        <w:tblW w:w="0" w:type="auto"/>
        <w:jc w:val="center"/>
        <w:tblCellMar>
          <w:left w:w="70" w:type="dxa"/>
          <w:right w:w="70" w:type="dxa"/>
        </w:tblCellMar>
        <w:tblLook w:val="04A0" w:firstRow="1" w:lastRow="0" w:firstColumn="1" w:lastColumn="0" w:noHBand="0" w:noVBand="1"/>
      </w:tblPr>
      <w:tblGrid>
        <w:gridCol w:w="1697"/>
        <w:gridCol w:w="2342"/>
        <w:gridCol w:w="970"/>
        <w:gridCol w:w="1271"/>
        <w:gridCol w:w="553"/>
        <w:gridCol w:w="1026"/>
        <w:gridCol w:w="645"/>
      </w:tblGrid>
      <w:tr w:rsidR="001C0AC0" w:rsidRPr="001C0AC0" w14:paraId="2FE08A61" w14:textId="77777777" w:rsidTr="001C0AC0">
        <w:trPr>
          <w:trHeight w:val="300"/>
          <w:jc w:val="center"/>
        </w:trPr>
        <w:tc>
          <w:tcPr>
            <w:tcW w:w="0" w:type="auto"/>
            <w:gridSpan w:val="7"/>
            <w:tcBorders>
              <w:top w:val="nil"/>
              <w:left w:val="nil"/>
              <w:bottom w:val="nil"/>
              <w:right w:val="nil"/>
            </w:tcBorders>
            <w:shd w:val="clear" w:color="000000" w:fill="1F497D"/>
            <w:noWrap/>
            <w:vAlign w:val="center"/>
            <w:hideMark/>
          </w:tcPr>
          <w:p w14:paraId="6F2314C4" w14:textId="77777777" w:rsidR="001C0AC0" w:rsidRPr="001C0AC0" w:rsidRDefault="001C0AC0" w:rsidP="001C0AC0">
            <w:pPr>
              <w:spacing w:after="0" w:line="240" w:lineRule="auto"/>
              <w:jc w:val="center"/>
              <w:rPr>
                <w:rFonts w:ascii="Calibri" w:eastAsia="Times New Roman" w:hAnsi="Calibri" w:cs="Calibri"/>
                <w:b/>
                <w:bCs/>
                <w:color w:val="FFFFFF"/>
                <w:sz w:val="18"/>
                <w:szCs w:val="18"/>
                <w:lang w:eastAsia="es-CL"/>
              </w:rPr>
            </w:pPr>
            <w:r w:rsidRPr="001C0AC0">
              <w:rPr>
                <w:rFonts w:ascii="Calibri" w:eastAsia="Times New Roman" w:hAnsi="Calibri" w:cs="Calibri"/>
                <w:b/>
                <w:bCs/>
                <w:color w:val="FFFFFF"/>
                <w:sz w:val="18"/>
                <w:szCs w:val="18"/>
                <w:lang w:eastAsia="es-CL"/>
              </w:rPr>
              <w:t>IMPUESTOS  Septiembre 2018 ($ Millones)</w:t>
            </w:r>
          </w:p>
        </w:tc>
      </w:tr>
      <w:tr w:rsidR="001C0AC0" w:rsidRPr="001C0AC0" w14:paraId="03CDC5B0" w14:textId="77777777" w:rsidTr="001C0AC0">
        <w:trPr>
          <w:trHeight w:val="1095"/>
          <w:jc w:val="center"/>
        </w:trPr>
        <w:tc>
          <w:tcPr>
            <w:tcW w:w="0" w:type="auto"/>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542989B9" w14:textId="77777777" w:rsidR="001C0AC0" w:rsidRPr="001C0AC0" w:rsidRDefault="001C0AC0" w:rsidP="001C0AC0">
            <w:pPr>
              <w:spacing w:after="0" w:line="240" w:lineRule="auto"/>
              <w:jc w:val="center"/>
              <w:rPr>
                <w:rFonts w:ascii="Calibri" w:eastAsia="Times New Roman" w:hAnsi="Calibri" w:cs="Calibri"/>
                <w:b/>
                <w:bCs/>
                <w:color w:val="FFFFFF"/>
                <w:sz w:val="18"/>
                <w:szCs w:val="18"/>
                <w:lang w:eastAsia="es-CL"/>
              </w:rPr>
            </w:pPr>
            <w:r w:rsidRPr="001C0AC0">
              <w:rPr>
                <w:rFonts w:ascii="Calibri" w:eastAsia="Times New Roman" w:hAnsi="Calibri" w:cs="Calibri"/>
                <w:b/>
                <w:bCs/>
                <w:color w:val="FFFFFF"/>
                <w:sz w:val="18"/>
                <w:szCs w:val="18"/>
                <w:lang w:eastAsia="es-CL"/>
              </w:rPr>
              <w:t>Región</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589559EB" w14:textId="77777777" w:rsidR="001C0AC0" w:rsidRPr="001C0AC0" w:rsidRDefault="001C0AC0" w:rsidP="001C0AC0">
            <w:pPr>
              <w:spacing w:after="0" w:line="240" w:lineRule="auto"/>
              <w:jc w:val="center"/>
              <w:rPr>
                <w:rFonts w:ascii="Calibri" w:eastAsia="Times New Roman" w:hAnsi="Calibri" w:cs="Calibri"/>
                <w:b/>
                <w:bCs/>
                <w:color w:val="FFFFFF"/>
                <w:sz w:val="18"/>
                <w:szCs w:val="18"/>
                <w:lang w:eastAsia="es-CL"/>
              </w:rPr>
            </w:pPr>
            <w:r w:rsidRPr="001C0AC0">
              <w:rPr>
                <w:rFonts w:ascii="Calibri" w:eastAsia="Times New Roman" w:hAnsi="Calibri" w:cs="Calibri"/>
                <w:b/>
                <w:bCs/>
                <w:color w:val="FFFFFF"/>
                <w:sz w:val="18"/>
                <w:szCs w:val="18"/>
                <w:lang w:eastAsia="es-CL"/>
              </w:rPr>
              <w:t>Casino</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74A772CC" w14:textId="77777777" w:rsidR="001C0AC0" w:rsidRPr="001C0AC0" w:rsidRDefault="001C0AC0" w:rsidP="001C0AC0">
            <w:pPr>
              <w:spacing w:after="0" w:line="240" w:lineRule="auto"/>
              <w:jc w:val="center"/>
              <w:rPr>
                <w:rFonts w:ascii="Calibri" w:eastAsia="Times New Roman" w:hAnsi="Calibri" w:cs="Calibri"/>
                <w:b/>
                <w:bCs/>
                <w:color w:val="FFFFFF"/>
                <w:sz w:val="18"/>
                <w:szCs w:val="18"/>
                <w:lang w:eastAsia="es-CL"/>
              </w:rPr>
            </w:pPr>
            <w:r w:rsidRPr="001C0AC0">
              <w:rPr>
                <w:rFonts w:ascii="Calibri" w:eastAsia="Times New Roman" w:hAnsi="Calibri" w:cs="Calibri"/>
                <w:b/>
                <w:bCs/>
                <w:color w:val="FFFFFF"/>
                <w:sz w:val="18"/>
                <w:szCs w:val="18"/>
                <w:lang w:eastAsia="es-CL"/>
              </w:rPr>
              <w:t xml:space="preserve"> Impuesto específico Gobierno Regional</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56EBE190" w14:textId="77777777" w:rsidR="001C0AC0" w:rsidRPr="001C0AC0" w:rsidRDefault="001C0AC0" w:rsidP="001C0AC0">
            <w:pPr>
              <w:spacing w:after="0" w:line="240" w:lineRule="auto"/>
              <w:jc w:val="center"/>
              <w:rPr>
                <w:rFonts w:ascii="Calibri" w:eastAsia="Times New Roman" w:hAnsi="Calibri" w:cs="Calibri"/>
                <w:b/>
                <w:bCs/>
                <w:color w:val="FFFFFF"/>
                <w:sz w:val="18"/>
                <w:szCs w:val="18"/>
                <w:lang w:eastAsia="es-CL"/>
              </w:rPr>
            </w:pPr>
            <w:r w:rsidRPr="001C0AC0">
              <w:rPr>
                <w:rFonts w:ascii="Calibri" w:eastAsia="Times New Roman" w:hAnsi="Calibri" w:cs="Calibri"/>
                <w:b/>
                <w:bCs/>
                <w:color w:val="FFFFFF"/>
                <w:sz w:val="18"/>
                <w:szCs w:val="18"/>
                <w:lang w:eastAsia="es-CL"/>
              </w:rPr>
              <w:t>Impuesto específico Municipalidad</w:t>
            </w:r>
          </w:p>
        </w:tc>
        <w:tc>
          <w:tcPr>
            <w:tcW w:w="0" w:type="auto"/>
            <w:tcBorders>
              <w:top w:val="single" w:sz="4" w:space="0" w:color="A6A6A6"/>
              <w:left w:val="nil"/>
              <w:bottom w:val="single" w:sz="4" w:space="0" w:color="A6A6A6"/>
              <w:right w:val="single" w:sz="4" w:space="0" w:color="A6A6A6"/>
            </w:tcBorders>
            <w:shd w:val="clear" w:color="000000" w:fill="1F497D"/>
            <w:noWrap/>
            <w:vAlign w:val="center"/>
            <w:hideMark/>
          </w:tcPr>
          <w:p w14:paraId="3239290E" w14:textId="77777777" w:rsidR="001C0AC0" w:rsidRPr="001C0AC0" w:rsidRDefault="001C0AC0" w:rsidP="001C0AC0">
            <w:pPr>
              <w:spacing w:after="0" w:line="240" w:lineRule="auto"/>
              <w:jc w:val="center"/>
              <w:rPr>
                <w:rFonts w:ascii="Calibri" w:eastAsia="Times New Roman" w:hAnsi="Calibri" w:cs="Calibri"/>
                <w:b/>
                <w:bCs/>
                <w:color w:val="FFFFFF"/>
                <w:sz w:val="18"/>
                <w:szCs w:val="18"/>
                <w:lang w:eastAsia="es-CL"/>
              </w:rPr>
            </w:pPr>
            <w:r w:rsidRPr="001C0AC0">
              <w:rPr>
                <w:rFonts w:ascii="Calibri" w:eastAsia="Times New Roman" w:hAnsi="Calibri" w:cs="Calibri"/>
                <w:b/>
                <w:bCs/>
                <w:color w:val="FFFFFF"/>
                <w:sz w:val="18"/>
                <w:szCs w:val="18"/>
                <w:lang w:eastAsia="es-CL"/>
              </w:rPr>
              <w:t>IVA</w:t>
            </w:r>
          </w:p>
        </w:tc>
        <w:tc>
          <w:tcPr>
            <w:tcW w:w="0" w:type="auto"/>
            <w:tcBorders>
              <w:top w:val="single" w:sz="4" w:space="0" w:color="A6A6A6"/>
              <w:left w:val="nil"/>
              <w:bottom w:val="single" w:sz="4" w:space="0" w:color="A6A6A6"/>
              <w:right w:val="nil"/>
            </w:tcBorders>
            <w:shd w:val="clear" w:color="000000" w:fill="1F497D"/>
            <w:noWrap/>
            <w:vAlign w:val="center"/>
            <w:hideMark/>
          </w:tcPr>
          <w:p w14:paraId="55E8CC76" w14:textId="77777777" w:rsidR="001C0AC0" w:rsidRPr="001C0AC0" w:rsidRDefault="001C0AC0" w:rsidP="001C0AC0">
            <w:pPr>
              <w:spacing w:after="0" w:line="240" w:lineRule="auto"/>
              <w:jc w:val="center"/>
              <w:rPr>
                <w:rFonts w:ascii="Calibri" w:eastAsia="Times New Roman" w:hAnsi="Calibri" w:cs="Calibri"/>
                <w:b/>
                <w:bCs/>
                <w:color w:val="FFFFFF"/>
                <w:sz w:val="18"/>
                <w:szCs w:val="18"/>
                <w:lang w:eastAsia="es-CL"/>
              </w:rPr>
            </w:pPr>
            <w:r w:rsidRPr="001C0AC0">
              <w:rPr>
                <w:rFonts w:ascii="Calibri" w:eastAsia="Times New Roman" w:hAnsi="Calibri" w:cs="Calibri"/>
                <w:b/>
                <w:bCs/>
                <w:color w:val="FFFFFF"/>
                <w:sz w:val="18"/>
                <w:szCs w:val="18"/>
                <w:lang w:eastAsia="es-CL"/>
              </w:rPr>
              <w:t>Por entrada</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5EF8A48E" w14:textId="77777777" w:rsidR="001C0AC0" w:rsidRPr="001C0AC0" w:rsidRDefault="001C0AC0" w:rsidP="001C0AC0">
            <w:pPr>
              <w:spacing w:after="0" w:line="240" w:lineRule="auto"/>
              <w:jc w:val="center"/>
              <w:rPr>
                <w:rFonts w:ascii="Calibri" w:eastAsia="Times New Roman" w:hAnsi="Calibri" w:cs="Calibri"/>
                <w:b/>
                <w:bCs/>
                <w:color w:val="FFFFFF"/>
                <w:sz w:val="18"/>
                <w:szCs w:val="18"/>
                <w:lang w:eastAsia="es-CL"/>
              </w:rPr>
            </w:pPr>
            <w:r w:rsidRPr="001C0AC0">
              <w:rPr>
                <w:rFonts w:ascii="Calibri" w:eastAsia="Times New Roman" w:hAnsi="Calibri" w:cs="Calibri"/>
                <w:b/>
                <w:bCs/>
                <w:color w:val="FFFFFF"/>
                <w:sz w:val="18"/>
                <w:szCs w:val="18"/>
                <w:lang w:eastAsia="es-CL"/>
              </w:rPr>
              <w:t>Total</w:t>
            </w:r>
          </w:p>
        </w:tc>
      </w:tr>
      <w:tr w:rsidR="001C0AC0" w:rsidRPr="001C0AC0" w14:paraId="5021A01A" w14:textId="77777777" w:rsidTr="001C0AC0">
        <w:trPr>
          <w:trHeight w:val="300"/>
          <w:jc w:val="center"/>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0825AC36"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De Arica y Parinacota</w:t>
            </w:r>
          </w:p>
        </w:tc>
        <w:tc>
          <w:tcPr>
            <w:tcW w:w="0" w:type="auto"/>
            <w:tcBorders>
              <w:top w:val="nil"/>
              <w:left w:val="nil"/>
              <w:bottom w:val="single" w:sz="4" w:space="0" w:color="A6A6A6"/>
              <w:right w:val="single" w:sz="4" w:space="0" w:color="A6A6A6"/>
            </w:tcBorders>
            <w:shd w:val="clear" w:color="000000" w:fill="DAEEF3"/>
            <w:noWrap/>
            <w:vAlign w:val="bottom"/>
            <w:hideMark/>
          </w:tcPr>
          <w:p w14:paraId="284C3ABB"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Casino Luckia Arica</w:t>
            </w:r>
          </w:p>
        </w:tc>
        <w:tc>
          <w:tcPr>
            <w:tcW w:w="0" w:type="auto"/>
            <w:tcBorders>
              <w:top w:val="nil"/>
              <w:left w:val="nil"/>
              <w:bottom w:val="single" w:sz="4" w:space="0" w:color="A6A6A6"/>
              <w:right w:val="single" w:sz="4" w:space="0" w:color="A6A6A6"/>
            </w:tcBorders>
            <w:shd w:val="clear" w:color="000000" w:fill="DAEEF3"/>
            <w:noWrap/>
            <w:vAlign w:val="bottom"/>
            <w:hideMark/>
          </w:tcPr>
          <w:p w14:paraId="0F75EABC" w14:textId="7ABB6D6D"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37</w:t>
            </w:r>
          </w:p>
        </w:tc>
        <w:tc>
          <w:tcPr>
            <w:tcW w:w="0" w:type="auto"/>
            <w:tcBorders>
              <w:top w:val="nil"/>
              <w:left w:val="nil"/>
              <w:bottom w:val="single" w:sz="4" w:space="0" w:color="A6A6A6"/>
              <w:right w:val="single" w:sz="4" w:space="0" w:color="A6A6A6"/>
            </w:tcBorders>
            <w:shd w:val="clear" w:color="000000" w:fill="DAEEF3"/>
            <w:noWrap/>
            <w:vAlign w:val="bottom"/>
            <w:hideMark/>
          </w:tcPr>
          <w:p w14:paraId="39BAD6C2" w14:textId="5FFEB59D"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37</w:t>
            </w:r>
          </w:p>
        </w:tc>
        <w:tc>
          <w:tcPr>
            <w:tcW w:w="0" w:type="auto"/>
            <w:tcBorders>
              <w:top w:val="nil"/>
              <w:left w:val="nil"/>
              <w:bottom w:val="single" w:sz="4" w:space="0" w:color="A6A6A6"/>
              <w:right w:val="single" w:sz="4" w:space="0" w:color="A6A6A6"/>
            </w:tcBorders>
            <w:shd w:val="clear" w:color="000000" w:fill="DAEEF3"/>
            <w:noWrap/>
            <w:vAlign w:val="bottom"/>
            <w:hideMark/>
          </w:tcPr>
          <w:p w14:paraId="4FCDAD9D" w14:textId="5556281F"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71</w:t>
            </w:r>
          </w:p>
        </w:tc>
        <w:tc>
          <w:tcPr>
            <w:tcW w:w="0" w:type="auto"/>
            <w:tcBorders>
              <w:top w:val="nil"/>
              <w:left w:val="nil"/>
              <w:bottom w:val="single" w:sz="4" w:space="0" w:color="A6A6A6"/>
              <w:right w:val="single" w:sz="4" w:space="0" w:color="A6A6A6"/>
            </w:tcBorders>
            <w:shd w:val="clear" w:color="000000" w:fill="DAEEF3"/>
            <w:noWrap/>
            <w:vAlign w:val="bottom"/>
            <w:hideMark/>
          </w:tcPr>
          <w:p w14:paraId="208A3169" w14:textId="7E1CDA7C"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62</w:t>
            </w:r>
          </w:p>
        </w:tc>
        <w:tc>
          <w:tcPr>
            <w:tcW w:w="0" w:type="auto"/>
            <w:tcBorders>
              <w:top w:val="nil"/>
              <w:left w:val="nil"/>
              <w:bottom w:val="single" w:sz="4" w:space="0" w:color="A6A6A6"/>
              <w:right w:val="single" w:sz="4" w:space="0" w:color="A6A6A6"/>
            </w:tcBorders>
            <w:shd w:val="clear" w:color="000000" w:fill="DAEEF3"/>
            <w:noWrap/>
            <w:vAlign w:val="bottom"/>
            <w:hideMark/>
          </w:tcPr>
          <w:p w14:paraId="709646A8" w14:textId="1B442B13"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208</w:t>
            </w:r>
          </w:p>
        </w:tc>
      </w:tr>
      <w:tr w:rsidR="001C0AC0" w:rsidRPr="001C0AC0" w14:paraId="199A5E05" w14:textId="77777777" w:rsidTr="001C0AC0">
        <w:trPr>
          <w:trHeight w:val="300"/>
          <w:jc w:val="center"/>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507F610" w14:textId="213533B3"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De Antofagasta</w:t>
            </w:r>
          </w:p>
        </w:tc>
        <w:tc>
          <w:tcPr>
            <w:tcW w:w="0" w:type="auto"/>
            <w:tcBorders>
              <w:top w:val="nil"/>
              <w:left w:val="nil"/>
              <w:bottom w:val="single" w:sz="4" w:space="0" w:color="A6A6A6"/>
              <w:right w:val="single" w:sz="4" w:space="0" w:color="A6A6A6"/>
            </w:tcBorders>
            <w:shd w:val="clear" w:color="auto" w:fill="auto"/>
            <w:noWrap/>
            <w:vAlign w:val="bottom"/>
            <w:hideMark/>
          </w:tcPr>
          <w:p w14:paraId="0D779DE1"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Marina de Sol Calama</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0F080F4" w14:textId="3C8122E6"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225</w:t>
            </w:r>
          </w:p>
        </w:tc>
        <w:tc>
          <w:tcPr>
            <w:tcW w:w="0" w:type="auto"/>
            <w:tcBorders>
              <w:top w:val="nil"/>
              <w:left w:val="nil"/>
              <w:bottom w:val="single" w:sz="4" w:space="0" w:color="A6A6A6"/>
              <w:right w:val="single" w:sz="4" w:space="0" w:color="A6A6A6"/>
            </w:tcBorders>
            <w:shd w:val="clear" w:color="auto" w:fill="auto"/>
            <w:noWrap/>
            <w:vAlign w:val="bottom"/>
            <w:hideMark/>
          </w:tcPr>
          <w:p w14:paraId="658FDDAA" w14:textId="358E21D9"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71</w:t>
            </w:r>
          </w:p>
        </w:tc>
        <w:tc>
          <w:tcPr>
            <w:tcW w:w="0" w:type="auto"/>
            <w:tcBorders>
              <w:top w:val="nil"/>
              <w:left w:val="nil"/>
              <w:bottom w:val="single" w:sz="4" w:space="0" w:color="A6A6A6"/>
              <w:right w:val="single" w:sz="4" w:space="0" w:color="A6A6A6"/>
            </w:tcBorders>
            <w:shd w:val="clear" w:color="auto" w:fill="auto"/>
            <w:noWrap/>
            <w:vAlign w:val="bottom"/>
            <w:hideMark/>
          </w:tcPr>
          <w:p w14:paraId="5B37B878" w14:textId="50A765DD"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138</w:t>
            </w:r>
          </w:p>
        </w:tc>
        <w:tc>
          <w:tcPr>
            <w:tcW w:w="0" w:type="auto"/>
            <w:tcBorders>
              <w:top w:val="nil"/>
              <w:left w:val="nil"/>
              <w:bottom w:val="single" w:sz="4" w:space="0" w:color="A6A6A6"/>
              <w:right w:val="single" w:sz="4" w:space="0" w:color="A6A6A6"/>
            </w:tcBorders>
            <w:shd w:val="clear" w:color="auto" w:fill="auto"/>
            <w:noWrap/>
            <w:vAlign w:val="bottom"/>
            <w:hideMark/>
          </w:tcPr>
          <w:p w14:paraId="03ACBB26" w14:textId="111587FE"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53</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4945555" w14:textId="0B7AC04F"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1.073</w:t>
            </w:r>
          </w:p>
        </w:tc>
      </w:tr>
      <w:tr w:rsidR="001C0AC0" w:rsidRPr="001C0AC0" w14:paraId="1FB36A7D" w14:textId="77777777" w:rsidTr="001C0AC0">
        <w:trPr>
          <w:trHeight w:val="300"/>
          <w:jc w:val="center"/>
        </w:trPr>
        <w:tc>
          <w:tcPr>
            <w:tcW w:w="0" w:type="auto"/>
            <w:vMerge/>
            <w:tcBorders>
              <w:top w:val="nil"/>
              <w:left w:val="single" w:sz="4" w:space="0" w:color="A6A6A6"/>
              <w:bottom w:val="single" w:sz="4" w:space="0" w:color="A6A6A6"/>
              <w:right w:val="single" w:sz="4" w:space="0" w:color="A6A6A6"/>
            </w:tcBorders>
            <w:vAlign w:val="center"/>
            <w:hideMark/>
          </w:tcPr>
          <w:p w14:paraId="5215ABE0"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246F83D9"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Enjoy Antofagasta</w:t>
            </w:r>
          </w:p>
        </w:tc>
        <w:tc>
          <w:tcPr>
            <w:tcW w:w="0" w:type="auto"/>
            <w:vMerge/>
            <w:tcBorders>
              <w:top w:val="nil"/>
              <w:left w:val="single" w:sz="4" w:space="0" w:color="A6A6A6"/>
              <w:bottom w:val="single" w:sz="4" w:space="0" w:color="A6A6A6"/>
              <w:right w:val="single" w:sz="4" w:space="0" w:color="A6A6A6"/>
            </w:tcBorders>
            <w:vAlign w:val="center"/>
            <w:hideMark/>
          </w:tcPr>
          <w:p w14:paraId="6521DCA5"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5F1A8459" w14:textId="78B79EBD"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155</w:t>
            </w:r>
          </w:p>
        </w:tc>
        <w:tc>
          <w:tcPr>
            <w:tcW w:w="0" w:type="auto"/>
            <w:tcBorders>
              <w:top w:val="nil"/>
              <w:left w:val="nil"/>
              <w:bottom w:val="single" w:sz="4" w:space="0" w:color="A6A6A6"/>
              <w:right w:val="single" w:sz="4" w:space="0" w:color="A6A6A6"/>
            </w:tcBorders>
            <w:shd w:val="clear" w:color="auto" w:fill="auto"/>
            <w:noWrap/>
            <w:vAlign w:val="bottom"/>
            <w:hideMark/>
          </w:tcPr>
          <w:p w14:paraId="17544571" w14:textId="51BE2F9B"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309</w:t>
            </w:r>
          </w:p>
        </w:tc>
        <w:tc>
          <w:tcPr>
            <w:tcW w:w="0" w:type="auto"/>
            <w:tcBorders>
              <w:top w:val="nil"/>
              <w:left w:val="nil"/>
              <w:bottom w:val="single" w:sz="4" w:space="0" w:color="A6A6A6"/>
              <w:right w:val="single" w:sz="4" w:space="0" w:color="A6A6A6"/>
            </w:tcBorders>
            <w:shd w:val="clear" w:color="auto" w:fill="auto"/>
            <w:noWrap/>
            <w:vAlign w:val="bottom"/>
            <w:hideMark/>
          </w:tcPr>
          <w:p w14:paraId="16F8C43D" w14:textId="7A680BC2"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121</w:t>
            </w:r>
          </w:p>
        </w:tc>
        <w:tc>
          <w:tcPr>
            <w:tcW w:w="0" w:type="auto"/>
            <w:vMerge/>
            <w:tcBorders>
              <w:top w:val="nil"/>
              <w:left w:val="single" w:sz="4" w:space="0" w:color="A6A6A6"/>
              <w:bottom w:val="single" w:sz="4" w:space="0" w:color="A6A6A6"/>
              <w:right w:val="single" w:sz="4" w:space="0" w:color="A6A6A6"/>
            </w:tcBorders>
            <w:vAlign w:val="center"/>
            <w:hideMark/>
          </w:tcPr>
          <w:p w14:paraId="608D16E0"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p>
        </w:tc>
      </w:tr>
      <w:tr w:rsidR="001C0AC0" w:rsidRPr="001C0AC0" w14:paraId="19F09A94" w14:textId="77777777" w:rsidTr="001C0AC0">
        <w:trPr>
          <w:trHeight w:val="300"/>
          <w:jc w:val="center"/>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41091274"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De Atacama</w:t>
            </w:r>
          </w:p>
        </w:tc>
        <w:tc>
          <w:tcPr>
            <w:tcW w:w="0" w:type="auto"/>
            <w:tcBorders>
              <w:top w:val="nil"/>
              <w:left w:val="nil"/>
              <w:bottom w:val="single" w:sz="4" w:space="0" w:color="A6A6A6"/>
              <w:right w:val="single" w:sz="4" w:space="0" w:color="A6A6A6"/>
            </w:tcBorders>
            <w:shd w:val="clear" w:color="000000" w:fill="DAEEF3"/>
            <w:noWrap/>
            <w:vAlign w:val="bottom"/>
            <w:hideMark/>
          </w:tcPr>
          <w:p w14:paraId="1415CC34"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Antay Casino &amp; Hotel</w:t>
            </w:r>
          </w:p>
        </w:tc>
        <w:tc>
          <w:tcPr>
            <w:tcW w:w="0" w:type="auto"/>
            <w:tcBorders>
              <w:top w:val="nil"/>
              <w:left w:val="nil"/>
              <w:bottom w:val="single" w:sz="4" w:space="0" w:color="A6A6A6"/>
              <w:right w:val="single" w:sz="4" w:space="0" w:color="A6A6A6"/>
            </w:tcBorders>
            <w:shd w:val="clear" w:color="000000" w:fill="DAEEF3"/>
            <w:noWrap/>
            <w:vAlign w:val="bottom"/>
            <w:hideMark/>
          </w:tcPr>
          <w:p w14:paraId="23479520" w14:textId="576143C0"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81</w:t>
            </w:r>
          </w:p>
        </w:tc>
        <w:tc>
          <w:tcPr>
            <w:tcW w:w="0" w:type="auto"/>
            <w:tcBorders>
              <w:top w:val="nil"/>
              <w:left w:val="nil"/>
              <w:bottom w:val="single" w:sz="4" w:space="0" w:color="A6A6A6"/>
              <w:right w:val="single" w:sz="4" w:space="0" w:color="A6A6A6"/>
            </w:tcBorders>
            <w:shd w:val="clear" w:color="000000" w:fill="DAEEF3"/>
            <w:noWrap/>
            <w:vAlign w:val="bottom"/>
            <w:hideMark/>
          </w:tcPr>
          <w:p w14:paraId="0C30A2E0" w14:textId="0E156C01"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81</w:t>
            </w:r>
          </w:p>
        </w:tc>
        <w:tc>
          <w:tcPr>
            <w:tcW w:w="0" w:type="auto"/>
            <w:tcBorders>
              <w:top w:val="nil"/>
              <w:left w:val="nil"/>
              <w:bottom w:val="single" w:sz="4" w:space="0" w:color="A6A6A6"/>
              <w:right w:val="single" w:sz="4" w:space="0" w:color="A6A6A6"/>
            </w:tcBorders>
            <w:shd w:val="clear" w:color="000000" w:fill="DAEEF3"/>
            <w:noWrap/>
            <w:vAlign w:val="bottom"/>
            <w:hideMark/>
          </w:tcPr>
          <w:p w14:paraId="40E53255" w14:textId="4BEBFBA5"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165</w:t>
            </w:r>
          </w:p>
        </w:tc>
        <w:tc>
          <w:tcPr>
            <w:tcW w:w="0" w:type="auto"/>
            <w:tcBorders>
              <w:top w:val="nil"/>
              <w:left w:val="nil"/>
              <w:bottom w:val="single" w:sz="4" w:space="0" w:color="A6A6A6"/>
              <w:right w:val="single" w:sz="4" w:space="0" w:color="A6A6A6"/>
            </w:tcBorders>
            <w:shd w:val="clear" w:color="000000" w:fill="DAEEF3"/>
            <w:noWrap/>
            <w:vAlign w:val="bottom"/>
            <w:hideMark/>
          </w:tcPr>
          <w:p w14:paraId="33C8C13E" w14:textId="27A44886"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72</w:t>
            </w:r>
          </w:p>
        </w:tc>
        <w:tc>
          <w:tcPr>
            <w:tcW w:w="0" w:type="auto"/>
            <w:tcBorders>
              <w:top w:val="nil"/>
              <w:left w:val="nil"/>
              <w:bottom w:val="single" w:sz="4" w:space="0" w:color="A6A6A6"/>
              <w:right w:val="single" w:sz="4" w:space="0" w:color="A6A6A6"/>
            </w:tcBorders>
            <w:shd w:val="clear" w:color="000000" w:fill="DAEEF3"/>
            <w:noWrap/>
            <w:vAlign w:val="bottom"/>
            <w:hideMark/>
          </w:tcPr>
          <w:p w14:paraId="37AA439C" w14:textId="79F1A519"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398</w:t>
            </w:r>
          </w:p>
        </w:tc>
      </w:tr>
      <w:tr w:rsidR="001C0AC0" w:rsidRPr="001C0AC0" w14:paraId="1ED9B71D" w14:textId="77777777" w:rsidTr="001C0AC0">
        <w:trPr>
          <w:trHeight w:val="300"/>
          <w:jc w:val="center"/>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14:paraId="3E66F09D"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De Coquimbo</w:t>
            </w:r>
          </w:p>
        </w:tc>
        <w:tc>
          <w:tcPr>
            <w:tcW w:w="0" w:type="auto"/>
            <w:tcBorders>
              <w:top w:val="nil"/>
              <w:left w:val="nil"/>
              <w:bottom w:val="single" w:sz="4" w:space="0" w:color="A6A6A6"/>
              <w:right w:val="single" w:sz="4" w:space="0" w:color="A6A6A6"/>
            </w:tcBorders>
            <w:shd w:val="clear" w:color="auto" w:fill="auto"/>
            <w:noWrap/>
            <w:vAlign w:val="bottom"/>
            <w:hideMark/>
          </w:tcPr>
          <w:p w14:paraId="0E299081"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Ovalle Casino Resort S.A.</w:t>
            </w:r>
          </w:p>
        </w:tc>
        <w:tc>
          <w:tcPr>
            <w:tcW w:w="0" w:type="auto"/>
            <w:tcBorders>
              <w:top w:val="nil"/>
              <w:left w:val="nil"/>
              <w:bottom w:val="single" w:sz="4" w:space="0" w:color="A6A6A6"/>
              <w:right w:val="single" w:sz="4" w:space="0" w:color="A6A6A6"/>
            </w:tcBorders>
            <w:shd w:val="clear" w:color="auto" w:fill="auto"/>
            <w:noWrap/>
            <w:vAlign w:val="bottom"/>
            <w:hideMark/>
          </w:tcPr>
          <w:p w14:paraId="6B9953B1" w14:textId="2C7A5932"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32</w:t>
            </w:r>
          </w:p>
        </w:tc>
        <w:tc>
          <w:tcPr>
            <w:tcW w:w="0" w:type="auto"/>
            <w:tcBorders>
              <w:top w:val="nil"/>
              <w:left w:val="nil"/>
              <w:bottom w:val="single" w:sz="4" w:space="0" w:color="A6A6A6"/>
              <w:right w:val="single" w:sz="4" w:space="0" w:color="A6A6A6"/>
            </w:tcBorders>
            <w:shd w:val="clear" w:color="auto" w:fill="auto"/>
            <w:noWrap/>
            <w:vAlign w:val="bottom"/>
            <w:hideMark/>
          </w:tcPr>
          <w:p w14:paraId="742C9B4B" w14:textId="1D87EE10"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32</w:t>
            </w:r>
          </w:p>
        </w:tc>
        <w:tc>
          <w:tcPr>
            <w:tcW w:w="0" w:type="auto"/>
            <w:tcBorders>
              <w:top w:val="nil"/>
              <w:left w:val="nil"/>
              <w:bottom w:val="single" w:sz="4" w:space="0" w:color="A6A6A6"/>
              <w:right w:val="single" w:sz="4" w:space="0" w:color="A6A6A6"/>
            </w:tcBorders>
            <w:shd w:val="clear" w:color="auto" w:fill="auto"/>
            <w:noWrap/>
            <w:vAlign w:val="bottom"/>
            <w:hideMark/>
          </w:tcPr>
          <w:p w14:paraId="6E4E7EF5" w14:textId="4CB6792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61</w:t>
            </w:r>
          </w:p>
        </w:tc>
        <w:tc>
          <w:tcPr>
            <w:tcW w:w="0" w:type="auto"/>
            <w:tcBorders>
              <w:top w:val="nil"/>
              <w:left w:val="nil"/>
              <w:bottom w:val="single" w:sz="4" w:space="0" w:color="A6A6A6"/>
              <w:right w:val="single" w:sz="4" w:space="0" w:color="A6A6A6"/>
            </w:tcBorders>
            <w:shd w:val="clear" w:color="auto" w:fill="auto"/>
            <w:noWrap/>
            <w:vAlign w:val="bottom"/>
            <w:hideMark/>
          </w:tcPr>
          <w:p w14:paraId="546980CD" w14:textId="733F44FB"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49</w:t>
            </w:r>
          </w:p>
        </w:tc>
        <w:tc>
          <w:tcPr>
            <w:tcW w:w="0" w:type="auto"/>
            <w:tcBorders>
              <w:top w:val="nil"/>
              <w:left w:val="nil"/>
              <w:bottom w:val="single" w:sz="4" w:space="0" w:color="A6A6A6"/>
              <w:right w:val="single" w:sz="4" w:space="0" w:color="A6A6A6"/>
            </w:tcBorders>
            <w:shd w:val="clear" w:color="auto" w:fill="auto"/>
            <w:noWrap/>
            <w:vAlign w:val="bottom"/>
            <w:hideMark/>
          </w:tcPr>
          <w:p w14:paraId="6E7F25CA" w14:textId="6D8D760F"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175</w:t>
            </w:r>
          </w:p>
        </w:tc>
      </w:tr>
      <w:tr w:rsidR="001C0AC0" w:rsidRPr="001C0AC0" w14:paraId="27450D92" w14:textId="77777777" w:rsidTr="001C0AC0">
        <w:trPr>
          <w:trHeight w:val="300"/>
          <w:jc w:val="center"/>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1528969"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De Valparaíso</w:t>
            </w:r>
          </w:p>
        </w:tc>
        <w:tc>
          <w:tcPr>
            <w:tcW w:w="0" w:type="auto"/>
            <w:tcBorders>
              <w:top w:val="nil"/>
              <w:left w:val="nil"/>
              <w:bottom w:val="single" w:sz="4" w:space="0" w:color="A6A6A6"/>
              <w:right w:val="single" w:sz="4" w:space="0" w:color="A6A6A6"/>
            </w:tcBorders>
            <w:shd w:val="clear" w:color="000000" w:fill="DAEEF3"/>
            <w:noWrap/>
            <w:vAlign w:val="bottom"/>
            <w:hideMark/>
          </w:tcPr>
          <w:p w14:paraId="766E4B9F"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Casino de Juegos del Pacífico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05801BC" w14:textId="2C73B874"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269</w:t>
            </w:r>
          </w:p>
        </w:tc>
        <w:tc>
          <w:tcPr>
            <w:tcW w:w="0" w:type="auto"/>
            <w:tcBorders>
              <w:top w:val="nil"/>
              <w:left w:val="nil"/>
              <w:bottom w:val="single" w:sz="4" w:space="0" w:color="A6A6A6"/>
              <w:right w:val="single" w:sz="4" w:space="0" w:color="A6A6A6"/>
            </w:tcBorders>
            <w:shd w:val="clear" w:color="000000" w:fill="DAEEF3"/>
            <w:noWrap/>
            <w:vAlign w:val="bottom"/>
            <w:hideMark/>
          </w:tcPr>
          <w:p w14:paraId="4B473D39" w14:textId="0FABF579"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60</w:t>
            </w:r>
          </w:p>
        </w:tc>
        <w:tc>
          <w:tcPr>
            <w:tcW w:w="0" w:type="auto"/>
            <w:tcBorders>
              <w:top w:val="nil"/>
              <w:left w:val="nil"/>
              <w:bottom w:val="single" w:sz="4" w:space="0" w:color="A6A6A6"/>
              <w:right w:val="single" w:sz="4" w:space="0" w:color="A6A6A6"/>
            </w:tcBorders>
            <w:shd w:val="clear" w:color="000000" w:fill="DAEEF3"/>
            <w:noWrap/>
            <w:vAlign w:val="bottom"/>
            <w:hideMark/>
          </w:tcPr>
          <w:p w14:paraId="070488D5" w14:textId="13EA87FC"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114</w:t>
            </w:r>
          </w:p>
        </w:tc>
        <w:tc>
          <w:tcPr>
            <w:tcW w:w="0" w:type="auto"/>
            <w:tcBorders>
              <w:top w:val="nil"/>
              <w:left w:val="nil"/>
              <w:bottom w:val="single" w:sz="4" w:space="0" w:color="A6A6A6"/>
              <w:right w:val="single" w:sz="4" w:space="0" w:color="A6A6A6"/>
            </w:tcBorders>
            <w:shd w:val="clear" w:color="000000" w:fill="DAEEF3"/>
            <w:noWrap/>
            <w:vAlign w:val="bottom"/>
            <w:hideMark/>
          </w:tcPr>
          <w:p w14:paraId="5401FC10" w14:textId="7D4BE14B"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61</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6B2FE3DA" w14:textId="52098FBF"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1.213</w:t>
            </w:r>
          </w:p>
        </w:tc>
      </w:tr>
      <w:tr w:rsidR="001C0AC0" w:rsidRPr="001C0AC0" w14:paraId="1B2F97C7" w14:textId="77777777" w:rsidTr="001C0AC0">
        <w:trPr>
          <w:trHeight w:val="300"/>
          <w:jc w:val="center"/>
        </w:trPr>
        <w:tc>
          <w:tcPr>
            <w:tcW w:w="0" w:type="auto"/>
            <w:vMerge/>
            <w:tcBorders>
              <w:top w:val="nil"/>
              <w:left w:val="single" w:sz="4" w:space="0" w:color="A6A6A6"/>
              <w:bottom w:val="single" w:sz="4" w:space="0" w:color="A6A6A6"/>
              <w:right w:val="single" w:sz="4" w:space="0" w:color="A6A6A6"/>
            </w:tcBorders>
            <w:vAlign w:val="center"/>
            <w:hideMark/>
          </w:tcPr>
          <w:p w14:paraId="1F2658C2"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1D27BF3B"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Casino de Juego de Rinconada</w:t>
            </w:r>
          </w:p>
        </w:tc>
        <w:tc>
          <w:tcPr>
            <w:tcW w:w="0" w:type="auto"/>
            <w:vMerge/>
            <w:tcBorders>
              <w:top w:val="nil"/>
              <w:left w:val="single" w:sz="4" w:space="0" w:color="A6A6A6"/>
              <w:bottom w:val="single" w:sz="4" w:space="0" w:color="A6A6A6"/>
              <w:right w:val="single" w:sz="4" w:space="0" w:color="A6A6A6"/>
            </w:tcBorders>
            <w:vAlign w:val="center"/>
            <w:hideMark/>
          </w:tcPr>
          <w:p w14:paraId="18DFE91E"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60FEDD97" w14:textId="4A8F9A79"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209</w:t>
            </w:r>
          </w:p>
        </w:tc>
        <w:tc>
          <w:tcPr>
            <w:tcW w:w="0" w:type="auto"/>
            <w:tcBorders>
              <w:top w:val="nil"/>
              <w:left w:val="nil"/>
              <w:bottom w:val="single" w:sz="4" w:space="0" w:color="A6A6A6"/>
              <w:right w:val="single" w:sz="4" w:space="0" w:color="A6A6A6"/>
            </w:tcBorders>
            <w:shd w:val="clear" w:color="000000" w:fill="DAEEF3"/>
            <w:noWrap/>
            <w:vAlign w:val="bottom"/>
            <w:hideMark/>
          </w:tcPr>
          <w:p w14:paraId="2C87E4D0" w14:textId="06ACFF6E"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397</w:t>
            </w:r>
          </w:p>
        </w:tc>
        <w:tc>
          <w:tcPr>
            <w:tcW w:w="0" w:type="auto"/>
            <w:tcBorders>
              <w:top w:val="nil"/>
              <w:left w:val="nil"/>
              <w:bottom w:val="single" w:sz="4" w:space="0" w:color="A6A6A6"/>
              <w:right w:val="single" w:sz="4" w:space="0" w:color="A6A6A6"/>
            </w:tcBorders>
            <w:shd w:val="clear" w:color="000000" w:fill="DAEEF3"/>
            <w:noWrap/>
            <w:vAlign w:val="bottom"/>
            <w:hideMark/>
          </w:tcPr>
          <w:p w14:paraId="7461DC2C" w14:textId="7E81759A"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105</w:t>
            </w:r>
          </w:p>
        </w:tc>
        <w:tc>
          <w:tcPr>
            <w:tcW w:w="0" w:type="auto"/>
            <w:vMerge/>
            <w:tcBorders>
              <w:top w:val="nil"/>
              <w:left w:val="single" w:sz="4" w:space="0" w:color="A6A6A6"/>
              <w:bottom w:val="single" w:sz="4" w:space="0" w:color="A6A6A6"/>
              <w:right w:val="single" w:sz="4" w:space="0" w:color="A6A6A6"/>
            </w:tcBorders>
            <w:vAlign w:val="center"/>
            <w:hideMark/>
          </w:tcPr>
          <w:p w14:paraId="6948714D"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p>
        </w:tc>
      </w:tr>
      <w:tr w:rsidR="001C0AC0" w:rsidRPr="001C0AC0" w14:paraId="7315DDFA" w14:textId="77777777" w:rsidTr="001C0AC0">
        <w:trPr>
          <w:trHeight w:val="300"/>
          <w:jc w:val="center"/>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BDE69FD"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De O´Higgins</w:t>
            </w:r>
          </w:p>
        </w:tc>
        <w:tc>
          <w:tcPr>
            <w:tcW w:w="0" w:type="auto"/>
            <w:tcBorders>
              <w:top w:val="nil"/>
              <w:left w:val="nil"/>
              <w:bottom w:val="single" w:sz="4" w:space="0" w:color="A6A6A6"/>
              <w:right w:val="single" w:sz="4" w:space="0" w:color="A6A6A6"/>
            </w:tcBorders>
            <w:shd w:val="clear" w:color="auto" w:fill="auto"/>
            <w:noWrap/>
            <w:vAlign w:val="bottom"/>
            <w:hideMark/>
          </w:tcPr>
          <w:p w14:paraId="6E94C754"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Sun Monticello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CAFD91A" w14:textId="051759F3"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688</w:t>
            </w:r>
          </w:p>
        </w:tc>
        <w:tc>
          <w:tcPr>
            <w:tcW w:w="0" w:type="auto"/>
            <w:tcBorders>
              <w:top w:val="nil"/>
              <w:left w:val="nil"/>
              <w:bottom w:val="single" w:sz="4" w:space="0" w:color="A6A6A6"/>
              <w:right w:val="single" w:sz="4" w:space="0" w:color="A6A6A6"/>
            </w:tcBorders>
            <w:shd w:val="clear" w:color="auto" w:fill="auto"/>
            <w:noWrap/>
            <w:vAlign w:val="bottom"/>
            <w:hideMark/>
          </w:tcPr>
          <w:p w14:paraId="61289063" w14:textId="6B6CEFDC"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646</w:t>
            </w:r>
          </w:p>
        </w:tc>
        <w:tc>
          <w:tcPr>
            <w:tcW w:w="0" w:type="auto"/>
            <w:tcBorders>
              <w:top w:val="nil"/>
              <w:left w:val="nil"/>
              <w:bottom w:val="single" w:sz="4" w:space="0" w:color="A6A6A6"/>
              <w:right w:val="single" w:sz="4" w:space="0" w:color="A6A6A6"/>
            </w:tcBorders>
            <w:shd w:val="clear" w:color="auto" w:fill="auto"/>
            <w:noWrap/>
            <w:vAlign w:val="bottom"/>
            <w:hideMark/>
          </w:tcPr>
          <w:p w14:paraId="6C380CEA" w14:textId="5E7C16D3"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1.265</w:t>
            </w:r>
          </w:p>
        </w:tc>
        <w:tc>
          <w:tcPr>
            <w:tcW w:w="0" w:type="auto"/>
            <w:tcBorders>
              <w:top w:val="nil"/>
              <w:left w:val="nil"/>
              <w:bottom w:val="single" w:sz="4" w:space="0" w:color="A6A6A6"/>
              <w:right w:val="single" w:sz="4" w:space="0" w:color="A6A6A6"/>
            </w:tcBorders>
            <w:shd w:val="clear" w:color="auto" w:fill="auto"/>
            <w:noWrap/>
            <w:vAlign w:val="bottom"/>
            <w:hideMark/>
          </w:tcPr>
          <w:p w14:paraId="3D545CE0" w14:textId="4DED01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249</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87BDE8E" w14:textId="6BC83749"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3.008</w:t>
            </w:r>
          </w:p>
        </w:tc>
      </w:tr>
      <w:tr w:rsidR="001C0AC0" w:rsidRPr="001C0AC0" w14:paraId="48C7D35F" w14:textId="77777777" w:rsidTr="001C0AC0">
        <w:trPr>
          <w:trHeight w:val="300"/>
          <w:jc w:val="center"/>
        </w:trPr>
        <w:tc>
          <w:tcPr>
            <w:tcW w:w="0" w:type="auto"/>
            <w:vMerge/>
            <w:tcBorders>
              <w:top w:val="nil"/>
              <w:left w:val="single" w:sz="4" w:space="0" w:color="A6A6A6"/>
              <w:bottom w:val="single" w:sz="4" w:space="0" w:color="A6A6A6"/>
              <w:right w:val="single" w:sz="4" w:space="0" w:color="A6A6A6"/>
            </w:tcBorders>
            <w:vAlign w:val="center"/>
            <w:hideMark/>
          </w:tcPr>
          <w:p w14:paraId="28F1AB58"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5A471B9E"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Casino de Colchagua</w:t>
            </w:r>
          </w:p>
        </w:tc>
        <w:tc>
          <w:tcPr>
            <w:tcW w:w="0" w:type="auto"/>
            <w:vMerge/>
            <w:tcBorders>
              <w:top w:val="nil"/>
              <w:left w:val="single" w:sz="4" w:space="0" w:color="A6A6A6"/>
              <w:bottom w:val="single" w:sz="4" w:space="0" w:color="A6A6A6"/>
              <w:right w:val="single" w:sz="4" w:space="0" w:color="A6A6A6"/>
            </w:tcBorders>
            <w:vAlign w:val="center"/>
            <w:hideMark/>
          </w:tcPr>
          <w:p w14:paraId="74FB75A1"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6DDC9DA4" w14:textId="77D9261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42</w:t>
            </w:r>
          </w:p>
        </w:tc>
        <w:tc>
          <w:tcPr>
            <w:tcW w:w="0" w:type="auto"/>
            <w:tcBorders>
              <w:top w:val="nil"/>
              <w:left w:val="nil"/>
              <w:bottom w:val="single" w:sz="4" w:space="0" w:color="A6A6A6"/>
              <w:right w:val="single" w:sz="4" w:space="0" w:color="A6A6A6"/>
            </w:tcBorders>
            <w:shd w:val="clear" w:color="auto" w:fill="auto"/>
            <w:noWrap/>
            <w:vAlign w:val="bottom"/>
            <w:hideMark/>
          </w:tcPr>
          <w:p w14:paraId="43989C08" w14:textId="23A615F1"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85</w:t>
            </w:r>
          </w:p>
        </w:tc>
        <w:tc>
          <w:tcPr>
            <w:tcW w:w="0" w:type="auto"/>
            <w:tcBorders>
              <w:top w:val="nil"/>
              <w:left w:val="nil"/>
              <w:bottom w:val="single" w:sz="4" w:space="0" w:color="A6A6A6"/>
              <w:right w:val="single" w:sz="4" w:space="0" w:color="A6A6A6"/>
            </w:tcBorders>
            <w:shd w:val="clear" w:color="auto" w:fill="auto"/>
            <w:noWrap/>
            <w:vAlign w:val="bottom"/>
            <w:hideMark/>
          </w:tcPr>
          <w:p w14:paraId="50A6B7B2" w14:textId="046EBD69"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32</w:t>
            </w:r>
          </w:p>
        </w:tc>
        <w:tc>
          <w:tcPr>
            <w:tcW w:w="0" w:type="auto"/>
            <w:vMerge/>
            <w:tcBorders>
              <w:top w:val="nil"/>
              <w:left w:val="single" w:sz="4" w:space="0" w:color="A6A6A6"/>
              <w:bottom w:val="single" w:sz="4" w:space="0" w:color="A6A6A6"/>
              <w:right w:val="single" w:sz="4" w:space="0" w:color="A6A6A6"/>
            </w:tcBorders>
            <w:vAlign w:val="center"/>
            <w:hideMark/>
          </w:tcPr>
          <w:p w14:paraId="26E20ADF"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p>
        </w:tc>
      </w:tr>
      <w:tr w:rsidR="001C0AC0" w:rsidRPr="001C0AC0" w14:paraId="248853E0" w14:textId="77777777" w:rsidTr="001C0AC0">
        <w:trPr>
          <w:trHeight w:val="300"/>
          <w:jc w:val="center"/>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3504AC7E"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Del Maule</w:t>
            </w:r>
          </w:p>
        </w:tc>
        <w:tc>
          <w:tcPr>
            <w:tcW w:w="0" w:type="auto"/>
            <w:tcBorders>
              <w:top w:val="nil"/>
              <w:left w:val="nil"/>
              <w:bottom w:val="single" w:sz="4" w:space="0" w:color="A6A6A6"/>
              <w:right w:val="single" w:sz="4" w:space="0" w:color="A6A6A6"/>
            </w:tcBorders>
            <w:shd w:val="clear" w:color="000000" w:fill="DAEEF3"/>
            <w:noWrap/>
            <w:vAlign w:val="bottom"/>
            <w:hideMark/>
          </w:tcPr>
          <w:p w14:paraId="0F5A3478"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Gran Casino de Talca</w:t>
            </w:r>
          </w:p>
        </w:tc>
        <w:tc>
          <w:tcPr>
            <w:tcW w:w="0" w:type="auto"/>
            <w:tcBorders>
              <w:top w:val="nil"/>
              <w:left w:val="nil"/>
              <w:bottom w:val="single" w:sz="4" w:space="0" w:color="A6A6A6"/>
              <w:right w:val="single" w:sz="4" w:space="0" w:color="A6A6A6"/>
            </w:tcBorders>
            <w:shd w:val="clear" w:color="000000" w:fill="DAEEF3"/>
            <w:noWrap/>
            <w:vAlign w:val="bottom"/>
            <w:hideMark/>
          </w:tcPr>
          <w:p w14:paraId="129B9924" w14:textId="6EE9A0DA"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82</w:t>
            </w:r>
          </w:p>
        </w:tc>
        <w:tc>
          <w:tcPr>
            <w:tcW w:w="0" w:type="auto"/>
            <w:tcBorders>
              <w:top w:val="nil"/>
              <w:left w:val="nil"/>
              <w:bottom w:val="single" w:sz="4" w:space="0" w:color="A6A6A6"/>
              <w:right w:val="single" w:sz="4" w:space="0" w:color="A6A6A6"/>
            </w:tcBorders>
            <w:shd w:val="clear" w:color="000000" w:fill="DAEEF3"/>
            <w:noWrap/>
            <w:vAlign w:val="bottom"/>
            <w:hideMark/>
          </w:tcPr>
          <w:p w14:paraId="764EC0BC" w14:textId="2E512BAB"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82</w:t>
            </w:r>
          </w:p>
        </w:tc>
        <w:tc>
          <w:tcPr>
            <w:tcW w:w="0" w:type="auto"/>
            <w:tcBorders>
              <w:top w:val="nil"/>
              <w:left w:val="nil"/>
              <w:bottom w:val="single" w:sz="4" w:space="0" w:color="A6A6A6"/>
              <w:right w:val="single" w:sz="4" w:space="0" w:color="A6A6A6"/>
            </w:tcBorders>
            <w:shd w:val="clear" w:color="000000" w:fill="DAEEF3"/>
            <w:noWrap/>
            <w:vAlign w:val="bottom"/>
            <w:hideMark/>
          </w:tcPr>
          <w:p w14:paraId="4644D126" w14:textId="0BEF1A50"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166</w:t>
            </w:r>
          </w:p>
        </w:tc>
        <w:tc>
          <w:tcPr>
            <w:tcW w:w="0" w:type="auto"/>
            <w:tcBorders>
              <w:top w:val="nil"/>
              <w:left w:val="nil"/>
              <w:bottom w:val="single" w:sz="4" w:space="0" w:color="A6A6A6"/>
              <w:right w:val="single" w:sz="4" w:space="0" w:color="A6A6A6"/>
            </w:tcBorders>
            <w:shd w:val="clear" w:color="000000" w:fill="DAEEF3"/>
            <w:noWrap/>
            <w:vAlign w:val="bottom"/>
            <w:hideMark/>
          </w:tcPr>
          <w:p w14:paraId="59188B86" w14:textId="68211A10"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64</w:t>
            </w:r>
          </w:p>
        </w:tc>
        <w:tc>
          <w:tcPr>
            <w:tcW w:w="0" w:type="auto"/>
            <w:tcBorders>
              <w:top w:val="nil"/>
              <w:left w:val="nil"/>
              <w:bottom w:val="single" w:sz="4" w:space="0" w:color="A6A6A6"/>
              <w:right w:val="single" w:sz="4" w:space="0" w:color="A6A6A6"/>
            </w:tcBorders>
            <w:shd w:val="clear" w:color="000000" w:fill="DAEEF3"/>
            <w:noWrap/>
            <w:vAlign w:val="bottom"/>
            <w:hideMark/>
          </w:tcPr>
          <w:p w14:paraId="1DAD8307" w14:textId="4C6417E4"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395</w:t>
            </w:r>
          </w:p>
        </w:tc>
      </w:tr>
      <w:tr w:rsidR="001C0AC0" w:rsidRPr="001C0AC0" w14:paraId="51015343" w14:textId="77777777" w:rsidTr="001C0AC0">
        <w:trPr>
          <w:trHeight w:val="300"/>
          <w:jc w:val="center"/>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D0671EC" w14:textId="36F558A0"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 xml:space="preserve">Del </w:t>
            </w:r>
            <w:proofErr w:type="spellStart"/>
            <w:r w:rsidRPr="001C0AC0">
              <w:rPr>
                <w:rFonts w:ascii="Calibri" w:eastAsia="Times New Roman" w:hAnsi="Calibri" w:cs="Calibri"/>
                <w:color w:val="244062"/>
                <w:sz w:val="18"/>
                <w:szCs w:val="18"/>
                <w:lang w:eastAsia="es-CL"/>
              </w:rPr>
              <w:t>Bío</w:t>
            </w:r>
            <w:proofErr w:type="spellEnd"/>
            <w:r w:rsidRPr="001C0AC0">
              <w:rPr>
                <w:rFonts w:ascii="Calibri" w:eastAsia="Times New Roman" w:hAnsi="Calibri" w:cs="Calibri"/>
                <w:color w:val="244062"/>
                <w:sz w:val="18"/>
                <w:szCs w:val="18"/>
                <w:lang w:eastAsia="es-CL"/>
              </w:rPr>
              <w:t xml:space="preserve"> </w:t>
            </w:r>
            <w:proofErr w:type="spellStart"/>
            <w:r w:rsidRPr="001C0AC0">
              <w:rPr>
                <w:rFonts w:ascii="Calibri" w:eastAsia="Times New Roman" w:hAnsi="Calibri" w:cs="Calibri"/>
                <w:color w:val="244062"/>
                <w:sz w:val="18"/>
                <w:szCs w:val="18"/>
                <w:lang w:eastAsia="es-CL"/>
              </w:rPr>
              <w:t>Bío</w:t>
            </w:r>
            <w:proofErr w:type="spellEnd"/>
          </w:p>
        </w:tc>
        <w:tc>
          <w:tcPr>
            <w:tcW w:w="0" w:type="auto"/>
            <w:tcBorders>
              <w:top w:val="nil"/>
              <w:left w:val="nil"/>
              <w:bottom w:val="single" w:sz="4" w:space="0" w:color="A6A6A6"/>
              <w:right w:val="single" w:sz="4" w:space="0" w:color="A6A6A6"/>
            </w:tcBorders>
            <w:shd w:val="clear" w:color="auto" w:fill="auto"/>
            <w:noWrap/>
            <w:vAlign w:val="bottom"/>
            <w:hideMark/>
          </w:tcPr>
          <w:p w14:paraId="1B4D3165"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Marina de Sol Talcahuano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B6CAE2E" w14:textId="5DD80769"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301</w:t>
            </w:r>
          </w:p>
        </w:tc>
        <w:tc>
          <w:tcPr>
            <w:tcW w:w="0" w:type="auto"/>
            <w:tcBorders>
              <w:top w:val="nil"/>
              <w:left w:val="nil"/>
              <w:bottom w:val="single" w:sz="4" w:space="0" w:color="A6A6A6"/>
              <w:right w:val="single" w:sz="4" w:space="0" w:color="A6A6A6"/>
            </w:tcBorders>
            <w:shd w:val="clear" w:color="auto" w:fill="auto"/>
            <w:noWrap/>
            <w:vAlign w:val="bottom"/>
            <w:hideMark/>
          </w:tcPr>
          <w:p w14:paraId="13630749" w14:textId="1BF9017E"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266</w:t>
            </w:r>
          </w:p>
        </w:tc>
        <w:tc>
          <w:tcPr>
            <w:tcW w:w="0" w:type="auto"/>
            <w:tcBorders>
              <w:top w:val="nil"/>
              <w:left w:val="nil"/>
              <w:bottom w:val="single" w:sz="4" w:space="0" w:color="A6A6A6"/>
              <w:right w:val="single" w:sz="4" w:space="0" w:color="A6A6A6"/>
            </w:tcBorders>
            <w:shd w:val="clear" w:color="auto" w:fill="auto"/>
            <w:noWrap/>
            <w:vAlign w:val="bottom"/>
            <w:hideMark/>
          </w:tcPr>
          <w:p w14:paraId="591B36A3" w14:textId="310911A1"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535</w:t>
            </w:r>
          </w:p>
        </w:tc>
        <w:tc>
          <w:tcPr>
            <w:tcW w:w="0" w:type="auto"/>
            <w:tcBorders>
              <w:top w:val="nil"/>
              <w:left w:val="nil"/>
              <w:bottom w:val="single" w:sz="4" w:space="0" w:color="A6A6A6"/>
              <w:right w:val="single" w:sz="4" w:space="0" w:color="A6A6A6"/>
            </w:tcBorders>
            <w:shd w:val="clear" w:color="auto" w:fill="auto"/>
            <w:noWrap/>
            <w:vAlign w:val="bottom"/>
            <w:hideMark/>
          </w:tcPr>
          <w:p w14:paraId="040BF11F" w14:textId="54D118E0"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230</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92DE6EF" w14:textId="41D3D752"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1.479</w:t>
            </w:r>
          </w:p>
        </w:tc>
      </w:tr>
      <w:tr w:rsidR="001C0AC0" w:rsidRPr="001C0AC0" w14:paraId="798B8190" w14:textId="77777777" w:rsidTr="001C0AC0">
        <w:trPr>
          <w:trHeight w:val="300"/>
          <w:jc w:val="center"/>
        </w:trPr>
        <w:tc>
          <w:tcPr>
            <w:tcW w:w="0" w:type="auto"/>
            <w:vMerge/>
            <w:tcBorders>
              <w:top w:val="nil"/>
              <w:left w:val="single" w:sz="4" w:space="0" w:color="A6A6A6"/>
              <w:bottom w:val="single" w:sz="4" w:space="0" w:color="A6A6A6"/>
              <w:right w:val="single" w:sz="4" w:space="0" w:color="A6A6A6"/>
            </w:tcBorders>
            <w:vAlign w:val="center"/>
            <w:hideMark/>
          </w:tcPr>
          <w:p w14:paraId="3AE41585"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5B1A6389"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Casino Gran Los Ángeles</w:t>
            </w:r>
          </w:p>
        </w:tc>
        <w:tc>
          <w:tcPr>
            <w:tcW w:w="0" w:type="auto"/>
            <w:vMerge/>
            <w:tcBorders>
              <w:top w:val="nil"/>
              <w:left w:val="single" w:sz="4" w:space="0" w:color="A6A6A6"/>
              <w:bottom w:val="single" w:sz="4" w:space="0" w:color="A6A6A6"/>
              <w:right w:val="single" w:sz="4" w:space="0" w:color="A6A6A6"/>
            </w:tcBorders>
            <w:vAlign w:val="center"/>
            <w:hideMark/>
          </w:tcPr>
          <w:p w14:paraId="1E695EE8"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4B6A9F7B" w14:textId="2AA48DE3"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36</w:t>
            </w:r>
          </w:p>
        </w:tc>
        <w:tc>
          <w:tcPr>
            <w:tcW w:w="0" w:type="auto"/>
            <w:tcBorders>
              <w:top w:val="nil"/>
              <w:left w:val="nil"/>
              <w:bottom w:val="single" w:sz="4" w:space="0" w:color="A6A6A6"/>
              <w:right w:val="single" w:sz="4" w:space="0" w:color="A6A6A6"/>
            </w:tcBorders>
            <w:shd w:val="clear" w:color="auto" w:fill="auto"/>
            <w:noWrap/>
            <w:vAlign w:val="bottom"/>
            <w:hideMark/>
          </w:tcPr>
          <w:p w14:paraId="54750A2C" w14:textId="1A985A6D"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70</w:t>
            </w:r>
          </w:p>
        </w:tc>
        <w:tc>
          <w:tcPr>
            <w:tcW w:w="0" w:type="auto"/>
            <w:tcBorders>
              <w:top w:val="nil"/>
              <w:left w:val="nil"/>
              <w:bottom w:val="single" w:sz="4" w:space="0" w:color="A6A6A6"/>
              <w:right w:val="single" w:sz="4" w:space="0" w:color="A6A6A6"/>
            </w:tcBorders>
            <w:shd w:val="clear" w:color="auto" w:fill="auto"/>
            <w:noWrap/>
            <w:vAlign w:val="bottom"/>
            <w:hideMark/>
          </w:tcPr>
          <w:p w14:paraId="291427AE" w14:textId="4516E42E"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42</w:t>
            </w:r>
          </w:p>
        </w:tc>
        <w:tc>
          <w:tcPr>
            <w:tcW w:w="0" w:type="auto"/>
            <w:vMerge/>
            <w:tcBorders>
              <w:top w:val="nil"/>
              <w:left w:val="single" w:sz="4" w:space="0" w:color="A6A6A6"/>
              <w:bottom w:val="single" w:sz="4" w:space="0" w:color="A6A6A6"/>
              <w:right w:val="single" w:sz="4" w:space="0" w:color="A6A6A6"/>
            </w:tcBorders>
            <w:vAlign w:val="center"/>
            <w:hideMark/>
          </w:tcPr>
          <w:p w14:paraId="0543150F"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p>
        </w:tc>
      </w:tr>
      <w:tr w:rsidR="001C0AC0" w:rsidRPr="001C0AC0" w14:paraId="369ADB12" w14:textId="77777777" w:rsidTr="001C0AC0">
        <w:trPr>
          <w:trHeight w:val="300"/>
          <w:jc w:val="center"/>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77F67C74" w14:textId="1A3C8AC3"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De La Araucanía</w:t>
            </w:r>
          </w:p>
        </w:tc>
        <w:tc>
          <w:tcPr>
            <w:tcW w:w="0" w:type="auto"/>
            <w:tcBorders>
              <w:top w:val="nil"/>
              <w:left w:val="nil"/>
              <w:bottom w:val="single" w:sz="4" w:space="0" w:color="A6A6A6"/>
              <w:right w:val="single" w:sz="4" w:space="0" w:color="A6A6A6"/>
            </w:tcBorders>
            <w:shd w:val="clear" w:color="000000" w:fill="DAEEF3"/>
            <w:noWrap/>
            <w:vAlign w:val="bottom"/>
            <w:hideMark/>
          </w:tcPr>
          <w:p w14:paraId="461153D1"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Dreams Temuco</w:t>
            </w:r>
          </w:p>
        </w:tc>
        <w:tc>
          <w:tcPr>
            <w:tcW w:w="0" w:type="auto"/>
            <w:tcBorders>
              <w:top w:val="nil"/>
              <w:left w:val="nil"/>
              <w:bottom w:val="single" w:sz="4" w:space="0" w:color="A6A6A6"/>
              <w:right w:val="single" w:sz="4" w:space="0" w:color="A6A6A6"/>
            </w:tcBorders>
            <w:shd w:val="clear" w:color="000000" w:fill="DAEEF3"/>
            <w:noWrap/>
            <w:vAlign w:val="bottom"/>
            <w:hideMark/>
          </w:tcPr>
          <w:p w14:paraId="21C96580" w14:textId="732DB1F3"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148</w:t>
            </w:r>
          </w:p>
        </w:tc>
        <w:tc>
          <w:tcPr>
            <w:tcW w:w="0" w:type="auto"/>
            <w:tcBorders>
              <w:top w:val="nil"/>
              <w:left w:val="nil"/>
              <w:bottom w:val="single" w:sz="4" w:space="0" w:color="A6A6A6"/>
              <w:right w:val="single" w:sz="4" w:space="0" w:color="A6A6A6"/>
            </w:tcBorders>
            <w:shd w:val="clear" w:color="000000" w:fill="DAEEF3"/>
            <w:noWrap/>
            <w:vAlign w:val="bottom"/>
            <w:hideMark/>
          </w:tcPr>
          <w:p w14:paraId="46479A8B" w14:textId="09873070"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148</w:t>
            </w:r>
          </w:p>
        </w:tc>
        <w:tc>
          <w:tcPr>
            <w:tcW w:w="0" w:type="auto"/>
            <w:tcBorders>
              <w:top w:val="nil"/>
              <w:left w:val="nil"/>
              <w:bottom w:val="single" w:sz="4" w:space="0" w:color="A6A6A6"/>
              <w:right w:val="single" w:sz="4" w:space="0" w:color="A6A6A6"/>
            </w:tcBorders>
            <w:shd w:val="clear" w:color="000000" w:fill="DAEEF3"/>
            <w:noWrap/>
            <w:vAlign w:val="bottom"/>
            <w:hideMark/>
          </w:tcPr>
          <w:p w14:paraId="4400A56E" w14:textId="71A2D7F3"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293</w:t>
            </w:r>
          </w:p>
        </w:tc>
        <w:tc>
          <w:tcPr>
            <w:tcW w:w="0" w:type="auto"/>
            <w:tcBorders>
              <w:top w:val="nil"/>
              <w:left w:val="nil"/>
              <w:bottom w:val="single" w:sz="4" w:space="0" w:color="A6A6A6"/>
              <w:right w:val="single" w:sz="4" w:space="0" w:color="A6A6A6"/>
            </w:tcBorders>
            <w:shd w:val="clear" w:color="000000" w:fill="DAEEF3"/>
            <w:noWrap/>
            <w:vAlign w:val="bottom"/>
            <w:hideMark/>
          </w:tcPr>
          <w:p w14:paraId="67D74C1E" w14:textId="2A118C21"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121</w:t>
            </w:r>
          </w:p>
        </w:tc>
        <w:tc>
          <w:tcPr>
            <w:tcW w:w="0" w:type="auto"/>
            <w:tcBorders>
              <w:top w:val="nil"/>
              <w:left w:val="nil"/>
              <w:bottom w:val="single" w:sz="4" w:space="0" w:color="A6A6A6"/>
              <w:right w:val="single" w:sz="4" w:space="0" w:color="A6A6A6"/>
            </w:tcBorders>
            <w:shd w:val="clear" w:color="000000" w:fill="DAEEF3"/>
            <w:noWrap/>
            <w:vAlign w:val="bottom"/>
            <w:hideMark/>
          </w:tcPr>
          <w:p w14:paraId="49900EF6" w14:textId="00731509"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708</w:t>
            </w:r>
          </w:p>
        </w:tc>
      </w:tr>
      <w:tr w:rsidR="001C0AC0" w:rsidRPr="001C0AC0" w14:paraId="529DED61" w14:textId="77777777" w:rsidTr="001C0AC0">
        <w:trPr>
          <w:trHeight w:val="300"/>
          <w:jc w:val="center"/>
        </w:trPr>
        <w:tc>
          <w:tcPr>
            <w:tcW w:w="0" w:type="auto"/>
            <w:tcBorders>
              <w:top w:val="nil"/>
              <w:left w:val="single" w:sz="4" w:space="0" w:color="A6A6A6"/>
              <w:bottom w:val="single" w:sz="4" w:space="0" w:color="A6A6A6"/>
              <w:right w:val="single" w:sz="4" w:space="0" w:color="A6A6A6"/>
            </w:tcBorders>
            <w:shd w:val="clear" w:color="000000" w:fill="FFFFFF"/>
            <w:noWrap/>
            <w:vAlign w:val="center"/>
            <w:hideMark/>
          </w:tcPr>
          <w:p w14:paraId="6DD303FF"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De Los Ríos</w:t>
            </w:r>
          </w:p>
        </w:tc>
        <w:tc>
          <w:tcPr>
            <w:tcW w:w="0" w:type="auto"/>
            <w:tcBorders>
              <w:top w:val="nil"/>
              <w:left w:val="nil"/>
              <w:bottom w:val="single" w:sz="4" w:space="0" w:color="A6A6A6"/>
              <w:right w:val="single" w:sz="4" w:space="0" w:color="A6A6A6"/>
            </w:tcBorders>
            <w:shd w:val="clear" w:color="000000" w:fill="FFFFFF"/>
            <w:noWrap/>
            <w:vAlign w:val="bottom"/>
            <w:hideMark/>
          </w:tcPr>
          <w:p w14:paraId="534D5242"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Dreams Valdivia</w:t>
            </w:r>
          </w:p>
        </w:tc>
        <w:tc>
          <w:tcPr>
            <w:tcW w:w="0" w:type="auto"/>
            <w:tcBorders>
              <w:top w:val="nil"/>
              <w:left w:val="nil"/>
              <w:bottom w:val="single" w:sz="4" w:space="0" w:color="A6A6A6"/>
              <w:right w:val="single" w:sz="4" w:space="0" w:color="A6A6A6"/>
            </w:tcBorders>
            <w:shd w:val="clear" w:color="auto" w:fill="auto"/>
            <w:noWrap/>
            <w:vAlign w:val="bottom"/>
            <w:hideMark/>
          </w:tcPr>
          <w:p w14:paraId="58599B4C" w14:textId="7ED1A21C"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89</w:t>
            </w:r>
          </w:p>
        </w:tc>
        <w:tc>
          <w:tcPr>
            <w:tcW w:w="0" w:type="auto"/>
            <w:tcBorders>
              <w:top w:val="nil"/>
              <w:left w:val="nil"/>
              <w:bottom w:val="single" w:sz="4" w:space="0" w:color="A6A6A6"/>
              <w:right w:val="single" w:sz="4" w:space="0" w:color="A6A6A6"/>
            </w:tcBorders>
            <w:shd w:val="clear" w:color="auto" w:fill="auto"/>
            <w:noWrap/>
            <w:vAlign w:val="bottom"/>
            <w:hideMark/>
          </w:tcPr>
          <w:p w14:paraId="00A78CFA" w14:textId="34825ED5"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89</w:t>
            </w:r>
          </w:p>
        </w:tc>
        <w:tc>
          <w:tcPr>
            <w:tcW w:w="0" w:type="auto"/>
            <w:tcBorders>
              <w:top w:val="nil"/>
              <w:left w:val="nil"/>
              <w:bottom w:val="single" w:sz="4" w:space="0" w:color="A6A6A6"/>
              <w:right w:val="single" w:sz="4" w:space="0" w:color="A6A6A6"/>
            </w:tcBorders>
            <w:shd w:val="clear" w:color="auto" w:fill="auto"/>
            <w:noWrap/>
            <w:vAlign w:val="bottom"/>
            <w:hideMark/>
          </w:tcPr>
          <w:p w14:paraId="36D8088B" w14:textId="37286541"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175</w:t>
            </w:r>
          </w:p>
        </w:tc>
        <w:tc>
          <w:tcPr>
            <w:tcW w:w="0" w:type="auto"/>
            <w:tcBorders>
              <w:top w:val="nil"/>
              <w:left w:val="nil"/>
              <w:bottom w:val="single" w:sz="4" w:space="0" w:color="A6A6A6"/>
              <w:right w:val="single" w:sz="4" w:space="0" w:color="A6A6A6"/>
            </w:tcBorders>
            <w:shd w:val="clear" w:color="auto" w:fill="auto"/>
            <w:noWrap/>
            <w:vAlign w:val="bottom"/>
            <w:hideMark/>
          </w:tcPr>
          <w:p w14:paraId="18CC9F68" w14:textId="4958B810"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84</w:t>
            </w:r>
          </w:p>
        </w:tc>
        <w:tc>
          <w:tcPr>
            <w:tcW w:w="0" w:type="auto"/>
            <w:tcBorders>
              <w:top w:val="nil"/>
              <w:left w:val="nil"/>
              <w:bottom w:val="single" w:sz="4" w:space="0" w:color="A6A6A6"/>
              <w:right w:val="single" w:sz="4" w:space="0" w:color="A6A6A6"/>
            </w:tcBorders>
            <w:shd w:val="clear" w:color="auto" w:fill="auto"/>
            <w:noWrap/>
            <w:vAlign w:val="bottom"/>
            <w:hideMark/>
          </w:tcPr>
          <w:p w14:paraId="7D0C0EBA" w14:textId="10CF5BC0"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438</w:t>
            </w:r>
          </w:p>
        </w:tc>
      </w:tr>
      <w:tr w:rsidR="001C0AC0" w:rsidRPr="001C0AC0" w14:paraId="39028997" w14:textId="77777777" w:rsidTr="001C0AC0">
        <w:trPr>
          <w:trHeight w:val="300"/>
          <w:jc w:val="center"/>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FA88D2A"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De Los Lagos</w:t>
            </w:r>
          </w:p>
        </w:tc>
        <w:tc>
          <w:tcPr>
            <w:tcW w:w="0" w:type="auto"/>
            <w:tcBorders>
              <w:top w:val="nil"/>
              <w:left w:val="nil"/>
              <w:bottom w:val="single" w:sz="4" w:space="0" w:color="A6A6A6"/>
              <w:right w:val="single" w:sz="4" w:space="0" w:color="A6A6A6"/>
            </w:tcBorders>
            <w:shd w:val="clear" w:color="000000" w:fill="DAEEF3"/>
            <w:noWrap/>
            <w:vAlign w:val="bottom"/>
            <w:hideMark/>
          </w:tcPr>
          <w:p w14:paraId="503C3F73"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Marina del Sol Osorno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25B0BA6" w14:textId="4EF1AC8D"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95</w:t>
            </w:r>
          </w:p>
        </w:tc>
        <w:tc>
          <w:tcPr>
            <w:tcW w:w="0" w:type="auto"/>
            <w:tcBorders>
              <w:top w:val="nil"/>
              <w:left w:val="nil"/>
              <w:bottom w:val="single" w:sz="4" w:space="0" w:color="A6A6A6"/>
              <w:right w:val="single" w:sz="4" w:space="0" w:color="A6A6A6"/>
            </w:tcBorders>
            <w:shd w:val="clear" w:color="000000" w:fill="DAEEF3"/>
            <w:noWrap/>
            <w:vAlign w:val="bottom"/>
            <w:hideMark/>
          </w:tcPr>
          <w:p w14:paraId="69DAB638" w14:textId="4039D1E5"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64</w:t>
            </w:r>
          </w:p>
        </w:tc>
        <w:tc>
          <w:tcPr>
            <w:tcW w:w="0" w:type="auto"/>
            <w:tcBorders>
              <w:top w:val="nil"/>
              <w:left w:val="nil"/>
              <w:bottom w:val="single" w:sz="4" w:space="0" w:color="A6A6A6"/>
              <w:right w:val="single" w:sz="4" w:space="0" w:color="A6A6A6"/>
            </w:tcBorders>
            <w:shd w:val="clear" w:color="000000" w:fill="DAEEF3"/>
            <w:noWrap/>
            <w:vAlign w:val="bottom"/>
            <w:hideMark/>
          </w:tcPr>
          <w:p w14:paraId="068D7729" w14:textId="06CC0203"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131</w:t>
            </w:r>
          </w:p>
        </w:tc>
        <w:tc>
          <w:tcPr>
            <w:tcW w:w="0" w:type="auto"/>
            <w:tcBorders>
              <w:top w:val="nil"/>
              <w:left w:val="nil"/>
              <w:bottom w:val="single" w:sz="4" w:space="0" w:color="A6A6A6"/>
              <w:right w:val="single" w:sz="4" w:space="0" w:color="A6A6A6"/>
            </w:tcBorders>
            <w:shd w:val="clear" w:color="000000" w:fill="DAEEF3"/>
            <w:noWrap/>
            <w:vAlign w:val="bottom"/>
            <w:hideMark/>
          </w:tcPr>
          <w:p w14:paraId="7C211A2F" w14:textId="5714CB3D"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52</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CF6896B" w14:textId="66BF1A5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455</w:t>
            </w:r>
          </w:p>
        </w:tc>
      </w:tr>
      <w:tr w:rsidR="001C0AC0" w:rsidRPr="001C0AC0" w14:paraId="1C9CF329" w14:textId="77777777" w:rsidTr="001C0AC0">
        <w:trPr>
          <w:trHeight w:val="300"/>
          <w:jc w:val="center"/>
        </w:trPr>
        <w:tc>
          <w:tcPr>
            <w:tcW w:w="0" w:type="auto"/>
            <w:vMerge/>
            <w:tcBorders>
              <w:top w:val="nil"/>
              <w:left w:val="single" w:sz="4" w:space="0" w:color="A6A6A6"/>
              <w:bottom w:val="single" w:sz="4" w:space="0" w:color="A6A6A6"/>
              <w:right w:val="single" w:sz="4" w:space="0" w:color="A6A6A6"/>
            </w:tcBorders>
            <w:vAlign w:val="center"/>
            <w:hideMark/>
          </w:tcPr>
          <w:p w14:paraId="316536C7"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12F350BB"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Enjoy Chiloé</w:t>
            </w:r>
          </w:p>
        </w:tc>
        <w:tc>
          <w:tcPr>
            <w:tcW w:w="0" w:type="auto"/>
            <w:vMerge/>
            <w:tcBorders>
              <w:top w:val="nil"/>
              <w:left w:val="single" w:sz="4" w:space="0" w:color="A6A6A6"/>
              <w:bottom w:val="single" w:sz="4" w:space="0" w:color="A6A6A6"/>
              <w:right w:val="single" w:sz="4" w:space="0" w:color="A6A6A6"/>
            </w:tcBorders>
            <w:vAlign w:val="center"/>
            <w:hideMark/>
          </w:tcPr>
          <w:p w14:paraId="1B6CC0A5"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362741F3" w14:textId="74383F4A"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31</w:t>
            </w:r>
          </w:p>
        </w:tc>
        <w:tc>
          <w:tcPr>
            <w:tcW w:w="0" w:type="auto"/>
            <w:tcBorders>
              <w:top w:val="nil"/>
              <w:left w:val="nil"/>
              <w:bottom w:val="single" w:sz="4" w:space="0" w:color="A6A6A6"/>
              <w:right w:val="single" w:sz="4" w:space="0" w:color="A6A6A6"/>
            </w:tcBorders>
            <w:shd w:val="clear" w:color="000000" w:fill="DAEEF3"/>
            <w:noWrap/>
            <w:vAlign w:val="bottom"/>
            <w:hideMark/>
          </w:tcPr>
          <w:p w14:paraId="1B19D01C" w14:textId="4C1544B0"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58</w:t>
            </w:r>
          </w:p>
        </w:tc>
        <w:tc>
          <w:tcPr>
            <w:tcW w:w="0" w:type="auto"/>
            <w:tcBorders>
              <w:top w:val="nil"/>
              <w:left w:val="nil"/>
              <w:bottom w:val="single" w:sz="4" w:space="0" w:color="A6A6A6"/>
              <w:right w:val="single" w:sz="4" w:space="0" w:color="A6A6A6"/>
            </w:tcBorders>
            <w:shd w:val="clear" w:color="000000" w:fill="DAEEF3"/>
            <w:noWrap/>
            <w:vAlign w:val="bottom"/>
            <w:hideMark/>
          </w:tcPr>
          <w:p w14:paraId="48518AED" w14:textId="7A10F712"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25</w:t>
            </w:r>
          </w:p>
        </w:tc>
        <w:tc>
          <w:tcPr>
            <w:tcW w:w="0" w:type="auto"/>
            <w:vMerge/>
            <w:tcBorders>
              <w:top w:val="nil"/>
              <w:left w:val="single" w:sz="4" w:space="0" w:color="A6A6A6"/>
              <w:bottom w:val="single" w:sz="4" w:space="0" w:color="A6A6A6"/>
              <w:right w:val="single" w:sz="4" w:space="0" w:color="A6A6A6"/>
            </w:tcBorders>
            <w:vAlign w:val="center"/>
            <w:hideMark/>
          </w:tcPr>
          <w:p w14:paraId="7B4B8E3F"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p>
        </w:tc>
      </w:tr>
      <w:tr w:rsidR="001C0AC0" w:rsidRPr="001C0AC0" w14:paraId="2BE82912" w14:textId="77777777" w:rsidTr="001C0AC0">
        <w:trPr>
          <w:trHeight w:val="300"/>
          <w:jc w:val="center"/>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14:paraId="4C293181"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De Aysén</w:t>
            </w:r>
          </w:p>
        </w:tc>
        <w:tc>
          <w:tcPr>
            <w:tcW w:w="0" w:type="auto"/>
            <w:tcBorders>
              <w:top w:val="nil"/>
              <w:left w:val="nil"/>
              <w:bottom w:val="single" w:sz="4" w:space="0" w:color="A6A6A6"/>
              <w:right w:val="single" w:sz="4" w:space="0" w:color="A6A6A6"/>
            </w:tcBorders>
            <w:shd w:val="clear" w:color="auto" w:fill="auto"/>
            <w:noWrap/>
            <w:vAlign w:val="bottom"/>
            <w:hideMark/>
          </w:tcPr>
          <w:p w14:paraId="635CF1E3"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Dreams Coyhaique</w:t>
            </w:r>
          </w:p>
        </w:tc>
        <w:tc>
          <w:tcPr>
            <w:tcW w:w="0" w:type="auto"/>
            <w:tcBorders>
              <w:top w:val="nil"/>
              <w:left w:val="nil"/>
              <w:bottom w:val="single" w:sz="4" w:space="0" w:color="A6A6A6"/>
              <w:right w:val="single" w:sz="4" w:space="0" w:color="A6A6A6"/>
            </w:tcBorders>
            <w:shd w:val="clear" w:color="auto" w:fill="auto"/>
            <w:noWrap/>
            <w:vAlign w:val="bottom"/>
            <w:hideMark/>
          </w:tcPr>
          <w:p w14:paraId="7FB86B00" w14:textId="682A240C"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37</w:t>
            </w:r>
          </w:p>
        </w:tc>
        <w:tc>
          <w:tcPr>
            <w:tcW w:w="0" w:type="auto"/>
            <w:tcBorders>
              <w:top w:val="nil"/>
              <w:left w:val="nil"/>
              <w:bottom w:val="single" w:sz="4" w:space="0" w:color="A6A6A6"/>
              <w:right w:val="single" w:sz="4" w:space="0" w:color="A6A6A6"/>
            </w:tcBorders>
            <w:shd w:val="clear" w:color="auto" w:fill="auto"/>
            <w:noWrap/>
            <w:vAlign w:val="bottom"/>
            <w:hideMark/>
          </w:tcPr>
          <w:p w14:paraId="60EDE186" w14:textId="5E4A8179"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37</w:t>
            </w:r>
          </w:p>
        </w:tc>
        <w:tc>
          <w:tcPr>
            <w:tcW w:w="0" w:type="auto"/>
            <w:tcBorders>
              <w:top w:val="nil"/>
              <w:left w:val="nil"/>
              <w:bottom w:val="single" w:sz="4" w:space="0" w:color="A6A6A6"/>
              <w:right w:val="single" w:sz="4" w:space="0" w:color="A6A6A6"/>
            </w:tcBorders>
            <w:shd w:val="clear" w:color="auto" w:fill="auto"/>
            <w:noWrap/>
            <w:vAlign w:val="bottom"/>
            <w:hideMark/>
          </w:tcPr>
          <w:p w14:paraId="20F1BBB5" w14:textId="59BB0124"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71</w:t>
            </w:r>
          </w:p>
        </w:tc>
        <w:tc>
          <w:tcPr>
            <w:tcW w:w="0" w:type="auto"/>
            <w:tcBorders>
              <w:top w:val="nil"/>
              <w:left w:val="nil"/>
              <w:bottom w:val="single" w:sz="4" w:space="0" w:color="A6A6A6"/>
              <w:right w:val="single" w:sz="4" w:space="0" w:color="A6A6A6"/>
            </w:tcBorders>
            <w:shd w:val="clear" w:color="auto" w:fill="auto"/>
            <w:noWrap/>
            <w:vAlign w:val="bottom"/>
            <w:hideMark/>
          </w:tcPr>
          <w:p w14:paraId="74BAC30D" w14:textId="67C6615A"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32</w:t>
            </w:r>
          </w:p>
        </w:tc>
        <w:tc>
          <w:tcPr>
            <w:tcW w:w="0" w:type="auto"/>
            <w:tcBorders>
              <w:top w:val="nil"/>
              <w:left w:val="nil"/>
              <w:bottom w:val="single" w:sz="4" w:space="0" w:color="A6A6A6"/>
              <w:right w:val="single" w:sz="4" w:space="0" w:color="A6A6A6"/>
            </w:tcBorders>
            <w:shd w:val="clear" w:color="auto" w:fill="auto"/>
            <w:noWrap/>
            <w:vAlign w:val="bottom"/>
            <w:hideMark/>
          </w:tcPr>
          <w:p w14:paraId="3BD9C1AF" w14:textId="30031055"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178</w:t>
            </w:r>
          </w:p>
        </w:tc>
      </w:tr>
      <w:tr w:rsidR="001C0AC0" w:rsidRPr="001C0AC0" w14:paraId="4B34AEE7" w14:textId="77777777" w:rsidTr="001C0AC0">
        <w:trPr>
          <w:trHeight w:val="300"/>
          <w:jc w:val="center"/>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047C70DC"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De Magallanes</w:t>
            </w:r>
          </w:p>
        </w:tc>
        <w:tc>
          <w:tcPr>
            <w:tcW w:w="0" w:type="auto"/>
            <w:tcBorders>
              <w:top w:val="nil"/>
              <w:left w:val="nil"/>
              <w:bottom w:val="single" w:sz="4" w:space="0" w:color="A6A6A6"/>
              <w:right w:val="single" w:sz="4" w:space="0" w:color="A6A6A6"/>
            </w:tcBorders>
            <w:shd w:val="clear" w:color="000000" w:fill="DAEEF3"/>
            <w:noWrap/>
            <w:vAlign w:val="bottom"/>
            <w:hideMark/>
          </w:tcPr>
          <w:p w14:paraId="350248D1" w14:textId="77777777"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Dreams Punta Arenas</w:t>
            </w:r>
          </w:p>
        </w:tc>
        <w:tc>
          <w:tcPr>
            <w:tcW w:w="0" w:type="auto"/>
            <w:tcBorders>
              <w:top w:val="nil"/>
              <w:left w:val="nil"/>
              <w:bottom w:val="single" w:sz="4" w:space="0" w:color="A6A6A6"/>
              <w:right w:val="single" w:sz="4" w:space="0" w:color="A6A6A6"/>
            </w:tcBorders>
            <w:shd w:val="clear" w:color="000000" w:fill="DAEEF3"/>
            <w:noWrap/>
            <w:vAlign w:val="bottom"/>
            <w:hideMark/>
          </w:tcPr>
          <w:p w14:paraId="33B049CD" w14:textId="2517B0B5"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129</w:t>
            </w:r>
          </w:p>
        </w:tc>
        <w:tc>
          <w:tcPr>
            <w:tcW w:w="0" w:type="auto"/>
            <w:tcBorders>
              <w:top w:val="nil"/>
              <w:left w:val="nil"/>
              <w:bottom w:val="single" w:sz="4" w:space="0" w:color="A6A6A6"/>
              <w:right w:val="single" w:sz="4" w:space="0" w:color="A6A6A6"/>
            </w:tcBorders>
            <w:shd w:val="clear" w:color="000000" w:fill="DAEEF3"/>
            <w:noWrap/>
            <w:vAlign w:val="bottom"/>
            <w:hideMark/>
          </w:tcPr>
          <w:p w14:paraId="0D0C0914" w14:textId="51316B89"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129</w:t>
            </w:r>
          </w:p>
        </w:tc>
        <w:tc>
          <w:tcPr>
            <w:tcW w:w="0" w:type="auto"/>
            <w:tcBorders>
              <w:top w:val="nil"/>
              <w:left w:val="nil"/>
              <w:bottom w:val="single" w:sz="4" w:space="0" w:color="A6A6A6"/>
              <w:right w:val="single" w:sz="4" w:space="0" w:color="A6A6A6"/>
            </w:tcBorders>
            <w:shd w:val="clear" w:color="000000" w:fill="DAEEF3"/>
            <w:noWrap/>
            <w:vAlign w:val="bottom"/>
            <w:hideMark/>
          </w:tcPr>
          <w:p w14:paraId="21C5024F" w14:textId="79E8544A"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261</w:t>
            </w:r>
          </w:p>
        </w:tc>
        <w:tc>
          <w:tcPr>
            <w:tcW w:w="0" w:type="auto"/>
            <w:tcBorders>
              <w:top w:val="nil"/>
              <w:left w:val="nil"/>
              <w:bottom w:val="single" w:sz="4" w:space="0" w:color="A6A6A6"/>
              <w:right w:val="single" w:sz="4" w:space="0" w:color="A6A6A6"/>
            </w:tcBorders>
            <w:shd w:val="clear" w:color="000000" w:fill="DAEEF3"/>
            <w:noWrap/>
            <w:vAlign w:val="bottom"/>
            <w:hideMark/>
          </w:tcPr>
          <w:p w14:paraId="1DF65376" w14:textId="6F6EEF53"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117</w:t>
            </w:r>
          </w:p>
        </w:tc>
        <w:tc>
          <w:tcPr>
            <w:tcW w:w="0" w:type="auto"/>
            <w:tcBorders>
              <w:top w:val="nil"/>
              <w:left w:val="nil"/>
              <w:bottom w:val="single" w:sz="4" w:space="0" w:color="A6A6A6"/>
              <w:right w:val="single" w:sz="4" w:space="0" w:color="A6A6A6"/>
            </w:tcBorders>
            <w:shd w:val="clear" w:color="000000" w:fill="DAEEF3"/>
            <w:noWrap/>
            <w:vAlign w:val="bottom"/>
            <w:hideMark/>
          </w:tcPr>
          <w:p w14:paraId="0DECA9A4" w14:textId="6B999903" w:rsidR="001C0AC0" w:rsidRPr="001C0AC0" w:rsidRDefault="001C0AC0" w:rsidP="001C0AC0">
            <w:pPr>
              <w:spacing w:after="0" w:line="240" w:lineRule="auto"/>
              <w:jc w:val="center"/>
              <w:rPr>
                <w:rFonts w:ascii="Calibri" w:eastAsia="Times New Roman" w:hAnsi="Calibri" w:cs="Calibri"/>
                <w:color w:val="244062"/>
                <w:sz w:val="18"/>
                <w:szCs w:val="18"/>
                <w:lang w:eastAsia="es-CL"/>
              </w:rPr>
            </w:pPr>
            <w:r w:rsidRPr="001C0AC0">
              <w:rPr>
                <w:rFonts w:ascii="Calibri" w:eastAsia="Times New Roman" w:hAnsi="Calibri" w:cs="Calibri"/>
                <w:color w:val="244062"/>
                <w:sz w:val="18"/>
                <w:szCs w:val="18"/>
                <w:lang w:eastAsia="es-CL"/>
              </w:rPr>
              <w:t>637</w:t>
            </w:r>
          </w:p>
        </w:tc>
      </w:tr>
      <w:tr w:rsidR="001C0AC0" w:rsidRPr="001C0AC0" w14:paraId="2FAE47A2" w14:textId="77777777" w:rsidTr="001C0AC0">
        <w:trPr>
          <w:trHeight w:val="300"/>
          <w:jc w:val="center"/>
        </w:trPr>
        <w:tc>
          <w:tcPr>
            <w:tcW w:w="0" w:type="auto"/>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3F26A1D8" w14:textId="7E900238" w:rsidR="001C0AC0" w:rsidRPr="001C0AC0" w:rsidRDefault="001C0AC0" w:rsidP="001C0AC0">
            <w:pPr>
              <w:spacing w:after="0" w:line="240" w:lineRule="auto"/>
              <w:jc w:val="center"/>
              <w:rPr>
                <w:rFonts w:ascii="Calibri" w:eastAsia="Times New Roman" w:hAnsi="Calibri" w:cs="Calibri"/>
                <w:b/>
                <w:bCs/>
                <w:color w:val="FFFFFF"/>
                <w:sz w:val="18"/>
                <w:szCs w:val="18"/>
                <w:lang w:eastAsia="es-CL"/>
              </w:rPr>
            </w:pPr>
            <w:r w:rsidRPr="001C0AC0">
              <w:rPr>
                <w:rFonts w:ascii="Calibri" w:eastAsia="Times New Roman" w:hAnsi="Calibri" w:cs="Calibri"/>
                <w:b/>
                <w:bCs/>
                <w:color w:val="FFFFFF"/>
                <w:sz w:val="18"/>
                <w:szCs w:val="18"/>
                <w:lang w:eastAsia="es-CL"/>
              </w:rPr>
              <w:t>Total</w:t>
            </w:r>
          </w:p>
        </w:tc>
        <w:tc>
          <w:tcPr>
            <w:tcW w:w="0" w:type="auto"/>
            <w:tcBorders>
              <w:top w:val="nil"/>
              <w:left w:val="nil"/>
              <w:bottom w:val="single" w:sz="4" w:space="0" w:color="A6A6A6"/>
              <w:right w:val="single" w:sz="4" w:space="0" w:color="A6A6A6"/>
            </w:tcBorders>
            <w:shd w:val="clear" w:color="000000" w:fill="1F497D"/>
            <w:vAlign w:val="center"/>
            <w:hideMark/>
          </w:tcPr>
          <w:p w14:paraId="481BB1B6" w14:textId="75B2218A" w:rsidR="001C0AC0" w:rsidRPr="001C0AC0" w:rsidRDefault="001C0AC0" w:rsidP="001C0AC0">
            <w:pPr>
              <w:spacing w:after="0" w:line="240" w:lineRule="auto"/>
              <w:jc w:val="center"/>
              <w:rPr>
                <w:rFonts w:ascii="Calibri" w:eastAsia="Times New Roman" w:hAnsi="Calibri" w:cs="Calibri"/>
                <w:b/>
                <w:bCs/>
                <w:color w:val="FFFFFF"/>
                <w:sz w:val="18"/>
                <w:szCs w:val="18"/>
                <w:lang w:eastAsia="es-CL"/>
              </w:rPr>
            </w:pPr>
            <w:r w:rsidRPr="001C0AC0">
              <w:rPr>
                <w:rFonts w:ascii="Calibri" w:eastAsia="Times New Roman" w:hAnsi="Calibri" w:cs="Calibri"/>
                <w:b/>
                <w:bCs/>
                <w:color w:val="FFFFFF"/>
                <w:sz w:val="18"/>
                <w:szCs w:val="18"/>
                <w:lang w:eastAsia="es-CL"/>
              </w:rPr>
              <w:t>2.214</w:t>
            </w:r>
          </w:p>
        </w:tc>
        <w:tc>
          <w:tcPr>
            <w:tcW w:w="0" w:type="auto"/>
            <w:tcBorders>
              <w:top w:val="nil"/>
              <w:left w:val="nil"/>
              <w:bottom w:val="single" w:sz="4" w:space="0" w:color="A6A6A6"/>
              <w:right w:val="single" w:sz="4" w:space="0" w:color="A6A6A6"/>
            </w:tcBorders>
            <w:shd w:val="clear" w:color="000000" w:fill="1F497D"/>
            <w:vAlign w:val="center"/>
            <w:hideMark/>
          </w:tcPr>
          <w:p w14:paraId="697D6F94" w14:textId="4DBDAD6F" w:rsidR="001C0AC0" w:rsidRPr="001C0AC0" w:rsidRDefault="001C0AC0" w:rsidP="001C0AC0">
            <w:pPr>
              <w:spacing w:after="0" w:line="240" w:lineRule="auto"/>
              <w:jc w:val="center"/>
              <w:rPr>
                <w:rFonts w:ascii="Calibri" w:eastAsia="Times New Roman" w:hAnsi="Calibri" w:cs="Calibri"/>
                <w:b/>
                <w:bCs/>
                <w:color w:val="FFFFFF"/>
                <w:sz w:val="18"/>
                <w:szCs w:val="18"/>
                <w:lang w:eastAsia="es-CL"/>
              </w:rPr>
            </w:pPr>
            <w:r w:rsidRPr="001C0AC0">
              <w:rPr>
                <w:rFonts w:ascii="Calibri" w:eastAsia="Times New Roman" w:hAnsi="Calibri" w:cs="Calibri"/>
                <w:b/>
                <w:bCs/>
                <w:color w:val="FFFFFF"/>
                <w:sz w:val="18"/>
                <w:szCs w:val="18"/>
                <w:lang w:eastAsia="es-CL"/>
              </w:rPr>
              <w:t>2.214</w:t>
            </w:r>
          </w:p>
        </w:tc>
        <w:tc>
          <w:tcPr>
            <w:tcW w:w="0" w:type="auto"/>
            <w:tcBorders>
              <w:top w:val="nil"/>
              <w:left w:val="nil"/>
              <w:bottom w:val="single" w:sz="4" w:space="0" w:color="A6A6A6"/>
              <w:right w:val="single" w:sz="4" w:space="0" w:color="A6A6A6"/>
            </w:tcBorders>
            <w:shd w:val="clear" w:color="000000" w:fill="1F497D"/>
            <w:vAlign w:val="center"/>
            <w:hideMark/>
          </w:tcPr>
          <w:p w14:paraId="0C2E6027" w14:textId="00B3505F" w:rsidR="001C0AC0" w:rsidRPr="001C0AC0" w:rsidRDefault="001C0AC0" w:rsidP="001C0AC0">
            <w:pPr>
              <w:spacing w:after="0" w:line="240" w:lineRule="auto"/>
              <w:jc w:val="center"/>
              <w:rPr>
                <w:rFonts w:ascii="Calibri" w:eastAsia="Times New Roman" w:hAnsi="Calibri" w:cs="Calibri"/>
                <w:b/>
                <w:bCs/>
                <w:color w:val="FFFFFF"/>
                <w:sz w:val="18"/>
                <w:szCs w:val="18"/>
                <w:lang w:eastAsia="es-CL"/>
              </w:rPr>
            </w:pPr>
            <w:r w:rsidRPr="001C0AC0">
              <w:rPr>
                <w:rFonts w:ascii="Calibri" w:eastAsia="Times New Roman" w:hAnsi="Calibri" w:cs="Calibri"/>
                <w:b/>
                <w:bCs/>
                <w:color w:val="FFFFFF"/>
                <w:sz w:val="18"/>
                <w:szCs w:val="18"/>
                <w:lang w:eastAsia="es-CL"/>
              </w:rPr>
              <w:t>4.365</w:t>
            </w:r>
          </w:p>
        </w:tc>
        <w:tc>
          <w:tcPr>
            <w:tcW w:w="0" w:type="auto"/>
            <w:tcBorders>
              <w:top w:val="nil"/>
              <w:left w:val="nil"/>
              <w:bottom w:val="single" w:sz="4" w:space="0" w:color="A6A6A6"/>
              <w:right w:val="single" w:sz="4" w:space="0" w:color="A6A6A6"/>
            </w:tcBorders>
            <w:shd w:val="clear" w:color="000000" w:fill="1F497D"/>
            <w:vAlign w:val="center"/>
            <w:hideMark/>
          </w:tcPr>
          <w:p w14:paraId="6A2B7468" w14:textId="7A1F0634" w:rsidR="001C0AC0" w:rsidRPr="001C0AC0" w:rsidRDefault="001C0AC0" w:rsidP="001C0AC0">
            <w:pPr>
              <w:spacing w:after="0" w:line="240" w:lineRule="auto"/>
              <w:jc w:val="center"/>
              <w:rPr>
                <w:rFonts w:ascii="Calibri" w:eastAsia="Times New Roman" w:hAnsi="Calibri" w:cs="Calibri"/>
                <w:b/>
                <w:bCs/>
                <w:color w:val="FFFFFF"/>
                <w:sz w:val="18"/>
                <w:szCs w:val="18"/>
                <w:lang w:eastAsia="es-CL"/>
              </w:rPr>
            </w:pPr>
            <w:r w:rsidRPr="001C0AC0">
              <w:rPr>
                <w:rFonts w:ascii="Calibri" w:eastAsia="Times New Roman" w:hAnsi="Calibri" w:cs="Calibri"/>
                <w:b/>
                <w:bCs/>
                <w:color w:val="FFFFFF"/>
                <w:sz w:val="18"/>
                <w:szCs w:val="18"/>
                <w:lang w:eastAsia="es-CL"/>
              </w:rPr>
              <w:t>1.571</w:t>
            </w:r>
          </w:p>
        </w:tc>
        <w:tc>
          <w:tcPr>
            <w:tcW w:w="0" w:type="auto"/>
            <w:tcBorders>
              <w:top w:val="nil"/>
              <w:left w:val="nil"/>
              <w:bottom w:val="single" w:sz="4" w:space="0" w:color="A6A6A6"/>
              <w:right w:val="single" w:sz="4" w:space="0" w:color="A6A6A6"/>
            </w:tcBorders>
            <w:shd w:val="clear" w:color="000000" w:fill="1F497D"/>
            <w:vAlign w:val="center"/>
            <w:hideMark/>
          </w:tcPr>
          <w:p w14:paraId="201DBB7C" w14:textId="133DF3DA" w:rsidR="001C0AC0" w:rsidRPr="001C0AC0" w:rsidRDefault="001C0AC0" w:rsidP="001C0AC0">
            <w:pPr>
              <w:spacing w:after="0" w:line="240" w:lineRule="auto"/>
              <w:jc w:val="center"/>
              <w:rPr>
                <w:rFonts w:ascii="Calibri" w:eastAsia="Times New Roman" w:hAnsi="Calibri" w:cs="Calibri"/>
                <w:b/>
                <w:bCs/>
                <w:color w:val="FFFFFF"/>
                <w:sz w:val="18"/>
                <w:szCs w:val="18"/>
                <w:lang w:eastAsia="es-CL"/>
              </w:rPr>
            </w:pPr>
            <w:r w:rsidRPr="001C0AC0">
              <w:rPr>
                <w:rFonts w:ascii="Calibri" w:eastAsia="Times New Roman" w:hAnsi="Calibri" w:cs="Calibri"/>
                <w:b/>
                <w:bCs/>
                <w:color w:val="FFFFFF"/>
                <w:sz w:val="18"/>
                <w:szCs w:val="18"/>
                <w:lang w:eastAsia="es-CL"/>
              </w:rPr>
              <w:t>10.364</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762962E0"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C01C2F">
        <w:t>septiembre</w:t>
      </w:r>
      <w:r w:rsidR="00AA4471">
        <w:t xml:space="preserve"> </w:t>
      </w:r>
      <w:r w:rsidR="003A0DBE">
        <w:t>de 201</w:t>
      </w:r>
      <w:r w:rsidR="00B214DF">
        <w:t>8,</w:t>
      </w:r>
      <w:r w:rsidR="003A0DBE">
        <w:t xml:space="preserve"> </w:t>
      </w:r>
      <w:r w:rsidR="00A729EA" w:rsidRPr="00FD382C">
        <w:t>ingresos bru</w:t>
      </w:r>
      <w:r w:rsidR="00AA4471">
        <w:t xml:space="preserve">tos del juego (win) por $ </w:t>
      </w:r>
      <w:r w:rsidR="001C0AC0">
        <w:t>39</w:t>
      </w:r>
      <w:r w:rsidR="00AA4471">
        <w:t>.</w:t>
      </w:r>
      <w:r w:rsidR="001A595F">
        <w:t>2</w:t>
      </w:r>
      <w:r w:rsidR="001C0AC0">
        <w:t>82</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1C0AC0">
        <w:t>-1</w:t>
      </w:r>
      <w:r w:rsidR="00C01232">
        <w:t>,</w:t>
      </w:r>
      <w:r w:rsidR="001C0AC0">
        <w:t>1</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1A595F">
        <w:t>2</w:t>
      </w:r>
      <w:r w:rsidR="00877A61">
        <w:t>,</w:t>
      </w:r>
      <w:r w:rsidR="001C0AC0">
        <w:t>5</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08595092" w:rsidR="00070FBD" w:rsidRDefault="00070FBD" w:rsidP="00083908">
      <w:pPr>
        <w:tabs>
          <w:tab w:val="left" w:pos="0"/>
        </w:tabs>
        <w:spacing w:after="0" w:line="240" w:lineRule="auto"/>
      </w:pPr>
      <w:r>
        <w:t xml:space="preserve">Del total de $ </w:t>
      </w:r>
      <w:r w:rsidR="001C0AC0">
        <w:t>39</w:t>
      </w:r>
      <w:r>
        <w:t>.</w:t>
      </w:r>
      <w:r w:rsidR="001C0AC0">
        <w:t>282</w:t>
      </w:r>
      <w:r>
        <w:t xml:space="preserve"> millones de ingresos brutos del juego o win,</w:t>
      </w:r>
      <w:r w:rsidR="00CF3270">
        <w:t xml:space="preserve"> </w:t>
      </w:r>
      <w:r w:rsidR="00010609">
        <w:t xml:space="preserve">Sun Monticello representó el </w:t>
      </w:r>
      <w:r w:rsidR="001C0AC0">
        <w:t>20</w:t>
      </w:r>
      <w:r w:rsidR="00010609">
        <w:t>,</w:t>
      </w:r>
      <w:r w:rsidR="001C0AC0">
        <w:t>2</w:t>
      </w:r>
      <w:r w:rsidR="00010609">
        <w:t xml:space="preserve">% ($ </w:t>
      </w:r>
      <w:r w:rsidR="001A595F">
        <w:t>7.</w:t>
      </w:r>
      <w:r w:rsidR="001C0AC0">
        <w:t>926</w:t>
      </w:r>
      <w:r w:rsidR="00010609">
        <w:t xml:space="preserve"> millones), </w:t>
      </w:r>
      <w:r w:rsidR="00373A16">
        <w:t xml:space="preserve">Casino Viña del </w:t>
      </w:r>
      <w:r w:rsidR="00010609">
        <w:t>M</w:t>
      </w:r>
      <w:r w:rsidR="00373A16">
        <w:t>ar</w:t>
      </w:r>
      <w:r w:rsidR="00584E2D">
        <w:t xml:space="preserve"> 1</w:t>
      </w:r>
      <w:r w:rsidR="001C0AC0">
        <w:t>2</w:t>
      </w:r>
      <w:r w:rsidR="00584E2D">
        <w:t>,</w:t>
      </w:r>
      <w:r w:rsidR="001C0AC0">
        <w:t>0</w:t>
      </w:r>
      <w:r w:rsidR="00584E2D">
        <w:t xml:space="preserve">% ($ </w:t>
      </w:r>
      <w:r w:rsidR="001A595F">
        <w:t>4.</w:t>
      </w:r>
      <w:r w:rsidR="001C0AC0">
        <w:t>731</w:t>
      </w:r>
      <w:r w:rsidR="00584E2D">
        <w:t xml:space="preserve"> millones),</w:t>
      </w:r>
      <w:r w:rsidR="001C0AC0">
        <w:t xml:space="preserve"> Marina del Sol Talcahuano 8,5 % ($ 3.348 millones), Coquimbo 6,9 % ($ 2.718 millones), </w:t>
      </w:r>
      <w:r w:rsidR="00E76DF5">
        <w:t xml:space="preserve">Casino Rinconada </w:t>
      </w:r>
      <w:r w:rsidR="001C0AC0">
        <w:t>6</w:t>
      </w:r>
      <w:r w:rsidR="00E76DF5">
        <w:t>,</w:t>
      </w:r>
      <w:r w:rsidR="001C0AC0">
        <w:t>3</w:t>
      </w:r>
      <w:r w:rsidR="00E76DF5">
        <w:t xml:space="preserve"> % ($ </w:t>
      </w:r>
      <w:r w:rsidR="001C0AC0">
        <w:t>2.484</w:t>
      </w:r>
      <w:r w:rsidR="00E76DF5">
        <w:t xml:space="preserve"> millones), </w:t>
      </w:r>
      <w:r w:rsidR="00C01232">
        <w:t xml:space="preserve">Enjoy Antofagasta </w:t>
      </w:r>
      <w:r w:rsidR="001C0AC0">
        <w:t>4</w:t>
      </w:r>
      <w:r w:rsidR="00C01232">
        <w:t>,</w:t>
      </w:r>
      <w:r w:rsidR="001C0AC0">
        <w:t>9</w:t>
      </w:r>
      <w:r w:rsidR="00C01232">
        <w:t xml:space="preserve"> % ($ </w:t>
      </w:r>
      <w:r w:rsidR="001C0AC0">
        <w:t>1.938</w:t>
      </w:r>
      <w:r w:rsidR="00C01232">
        <w:t xml:space="preserve"> millones),</w:t>
      </w:r>
      <w:r w:rsidR="009E0798">
        <w:t xml:space="preserve"> </w:t>
      </w:r>
      <w:r w:rsidR="008E2767">
        <w:t xml:space="preserve">Dreams Temuco </w:t>
      </w:r>
      <w:r w:rsidR="00C01232">
        <w:t>4</w:t>
      </w:r>
      <w:r w:rsidR="008E2767">
        <w:t>,</w:t>
      </w:r>
      <w:r w:rsidR="001C0AC0">
        <w:t>7</w:t>
      </w:r>
      <w:r w:rsidR="008E2767">
        <w:t xml:space="preserve"> % ($ </w:t>
      </w:r>
      <w:r w:rsidR="001C0AC0">
        <w:t>1.832</w:t>
      </w:r>
      <w:r w:rsidR="008E2767">
        <w:t xml:space="preserve"> millones),</w:t>
      </w:r>
      <w:r w:rsidR="001C0AC0">
        <w:t xml:space="preserve"> Casino de Iquique 4,2 % ($ 1.650 millones), </w:t>
      </w:r>
      <w:r w:rsidR="001A595F">
        <w:t>Dreams Punta Arenas 4,</w:t>
      </w:r>
      <w:r w:rsidR="001C0AC0">
        <w:t>2</w:t>
      </w:r>
      <w:r w:rsidR="001A595F">
        <w:t>% ($ 1.6</w:t>
      </w:r>
      <w:r w:rsidR="001C0AC0">
        <w:t>34</w:t>
      </w:r>
      <w:r w:rsidR="001A595F">
        <w:t xml:space="preserve"> millones), </w:t>
      </w:r>
      <w:r w:rsidR="00C01232">
        <w:t>Casino Puerto Varas 3,</w:t>
      </w:r>
      <w:r w:rsidR="001C0AC0">
        <w:t>4</w:t>
      </w:r>
      <w:r w:rsidR="00C01232">
        <w:t xml:space="preserve"> % ($ </w:t>
      </w:r>
      <w:r w:rsidR="001C0AC0">
        <w:t>1.335</w:t>
      </w:r>
      <w:r w:rsidR="00C01232">
        <w:t xml:space="preserve"> millones),</w:t>
      </w:r>
      <w:r w:rsidR="001C0AC0">
        <w:t xml:space="preserve"> Dreams Valdivia 2,8 % ($ 1.096 millones),</w:t>
      </w:r>
      <w:r w:rsidR="00C01232">
        <w:t xml:space="preserve"> </w:t>
      </w:r>
      <w:r w:rsidR="001A595F">
        <w:t>Gran Casino de Talca 2,</w:t>
      </w:r>
      <w:r w:rsidR="001C0AC0">
        <w:t>6</w:t>
      </w:r>
      <w:r w:rsidR="001A595F">
        <w:t xml:space="preserve"> % ($ </w:t>
      </w:r>
      <w:r w:rsidR="001C0AC0">
        <w:t>1.039</w:t>
      </w:r>
      <w:r w:rsidR="001A595F">
        <w:t xml:space="preserve"> millones),</w:t>
      </w:r>
      <w:r w:rsidR="00010609">
        <w:t xml:space="preserve"> </w:t>
      </w:r>
      <w:r w:rsidR="001C0AC0">
        <w:t xml:space="preserve">Antay Casino &amp; Hotel 2,6% ($ 1.034 millones), Casino de Pucón 2,3 % ($ 897 millones), </w:t>
      </w:r>
      <w:r w:rsidR="001A595F">
        <w:t>Marina del Sol Calama 2,</w:t>
      </w:r>
      <w:r w:rsidR="001C0AC0">
        <w:t>2</w:t>
      </w:r>
      <w:r w:rsidR="001A595F">
        <w:t xml:space="preserve">% ($ </w:t>
      </w:r>
      <w:r w:rsidR="001C0AC0">
        <w:t>867</w:t>
      </w:r>
      <w:r w:rsidR="001A595F">
        <w:t xml:space="preserve"> millones), </w:t>
      </w:r>
      <w:r w:rsidR="007C6AB3">
        <w:t>Marina del Sol Osorno 2,</w:t>
      </w:r>
      <w:r w:rsidR="001C0AC0">
        <w:t>1</w:t>
      </w:r>
      <w:r w:rsidR="007C6AB3">
        <w:t xml:space="preserve">% ($ </w:t>
      </w:r>
      <w:r w:rsidR="001C0AC0">
        <w:t>818</w:t>
      </w:r>
      <w:r w:rsidR="007C6AB3">
        <w:t xml:space="preserve"> millones), Casino de Juegos del Pacífico 1,8% ($ </w:t>
      </w:r>
      <w:r w:rsidR="001C0AC0">
        <w:t>711</w:t>
      </w:r>
      <w:r w:rsidR="007C6AB3">
        <w:t xml:space="preserve"> millones),</w:t>
      </w:r>
      <w:r w:rsidR="00C01232">
        <w:t xml:space="preserve"> Casino de Colchagua 1,</w:t>
      </w:r>
      <w:r w:rsidR="00E76DF5">
        <w:t>4</w:t>
      </w:r>
      <w:r w:rsidR="00C01232">
        <w:t xml:space="preserve"> % ($ 5</w:t>
      </w:r>
      <w:r w:rsidR="001C0AC0">
        <w:t>34</w:t>
      </w:r>
      <w:r w:rsidR="00C01232">
        <w:t xml:space="preserve"> millones), </w:t>
      </w:r>
      <w:r w:rsidR="001C0AC0">
        <w:t xml:space="preserve">Casino de Arica 1,1 % ($ 450 millones), Casino Luckia Arica 1,1% ($ 445 millones), </w:t>
      </w:r>
      <w:r w:rsidR="0041118A">
        <w:t>Dreams Coyhaique 1,</w:t>
      </w:r>
      <w:r w:rsidR="001C0AC0">
        <w:t>1</w:t>
      </w:r>
      <w:r w:rsidR="0041118A">
        <w:t xml:space="preserve"> % ($ </w:t>
      </w:r>
      <w:r w:rsidR="007C6AB3">
        <w:t>4</w:t>
      </w:r>
      <w:r w:rsidR="001C0AC0">
        <w:t>45</w:t>
      </w:r>
      <w:r w:rsidR="0041118A">
        <w:t xml:space="preserve"> millones), </w:t>
      </w:r>
      <w:r w:rsidR="00C01232">
        <w:t>Casino Gran Los Ángeles 1,</w:t>
      </w:r>
      <w:r w:rsidR="007C6AB3">
        <w:t>1</w:t>
      </w:r>
      <w:r w:rsidR="00C01232">
        <w:t xml:space="preserve"> % ($ 4</w:t>
      </w:r>
      <w:r w:rsidR="001C0AC0">
        <w:t>37</w:t>
      </w:r>
      <w:r w:rsidR="00C01232">
        <w:t xml:space="preserve"> millones), </w:t>
      </w:r>
      <w:r w:rsidR="001C0AC0">
        <w:t>Ovalle Casino Resort S.A. 1,0% ($ 384 millones),</w:t>
      </w:r>
      <w:r w:rsidR="00C01232">
        <w:t xml:space="preserve"> </w:t>
      </w:r>
      <w:r w:rsidR="00E76DF5">
        <w:t xml:space="preserve">Enjoy Chiloé </w:t>
      </w:r>
      <w:r w:rsidR="001C0AC0">
        <w:t>0</w:t>
      </w:r>
      <w:r w:rsidR="00E76DF5">
        <w:t>,</w:t>
      </w:r>
      <w:r w:rsidR="001C0AC0">
        <w:t>9</w:t>
      </w:r>
      <w:r w:rsidR="00E76DF5">
        <w:t xml:space="preserve"> % ($ </w:t>
      </w:r>
      <w:r w:rsidR="001C0AC0">
        <w:t>364</w:t>
      </w:r>
      <w:r w:rsidR="00E76DF5">
        <w:t xml:space="preserve"> millones), </w:t>
      </w:r>
      <w:r w:rsidR="00C01232">
        <w:t>Casino de Natales 0,4 % ($ 1</w:t>
      </w:r>
      <w:r w:rsidR="001C0AC0">
        <w:t>65</w:t>
      </w:r>
      <w:r w:rsidR="00C01232">
        <w:t xml:space="preserve"> millones</w:t>
      </w:r>
      <w:r w:rsidR="0041118A">
        <w:t xml:space="preserve">). </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63F62E71"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513F0E">
        <w:t>2</w:t>
      </w:r>
      <w:r w:rsidR="00DA20B1">
        <w:t>7</w:t>
      </w:r>
      <w:r w:rsidR="00AA4471">
        <w:t>.</w:t>
      </w:r>
      <w:r w:rsidR="00DA20B1">
        <w:t>338</w:t>
      </w:r>
      <w:r w:rsidR="00AA4471" w:rsidRPr="00FD382C">
        <w:t xml:space="preserve"> millones,</w:t>
      </w:r>
      <w:r w:rsidR="00070FBD">
        <w:t xml:space="preserve"> lo que representa un </w:t>
      </w:r>
      <w:r w:rsidR="00DA20B1">
        <w:t>69</w:t>
      </w:r>
      <w:r w:rsidR="00070FBD">
        <w:t>,</w:t>
      </w:r>
      <w:r w:rsidR="00DA20B1">
        <w:t>6</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DA20B1">
        <w:t>-0</w:t>
      </w:r>
      <w:r w:rsidR="00AA4471">
        <w:t>,</w:t>
      </w:r>
      <w:r w:rsidR="00DA20B1">
        <w:t>7</w:t>
      </w:r>
      <w:r w:rsidR="00AA4471">
        <w:t>%</w:t>
      </w:r>
      <w:r w:rsidR="00AA4471" w:rsidRPr="00C8471D">
        <w:rPr>
          <w:rStyle w:val="Refdenotaalpie"/>
          <w:sz w:val="28"/>
          <w:szCs w:val="28"/>
        </w:rPr>
        <w:footnoteReference w:id="6"/>
      </w:r>
      <w:r w:rsidR="00AA4471">
        <w:t xml:space="preserve">, en comparación con </w:t>
      </w:r>
      <w:r w:rsidR="00DA20B1">
        <w:t>septiembre</w:t>
      </w:r>
      <w:r w:rsidR="00AA4471">
        <w:t xml:space="preserve"> de 201</w:t>
      </w:r>
      <w:r w:rsidR="009E0798">
        <w:t>7</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DA20B1">
        <w:t>3</w:t>
      </w:r>
      <w:r w:rsidR="00AA4471">
        <w:t>,</w:t>
      </w:r>
      <w:r w:rsidR="00DA20B1">
        <w:t>8</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23366683" w:rsidR="00265A30" w:rsidRDefault="00265A30" w:rsidP="00083908">
      <w:pPr>
        <w:tabs>
          <w:tab w:val="left" w:pos="0"/>
        </w:tabs>
        <w:spacing w:after="0" w:line="240" w:lineRule="auto"/>
      </w:pPr>
      <w:r>
        <w:lastRenderedPageBreak/>
        <w:t xml:space="preserve">En los mismos términos, las </w:t>
      </w:r>
      <w:r w:rsidR="009070A6">
        <w:t>4</w:t>
      </w:r>
      <w:r w:rsidR="007C6AB3">
        <w:t>6</w:t>
      </w:r>
      <w:r w:rsidR="00DA20B1">
        <w:t>8</w:t>
      </w:r>
      <w:r>
        <w:t>.</w:t>
      </w:r>
      <w:r w:rsidR="00DA20B1">
        <w:t>195</w:t>
      </w:r>
      <w:r>
        <w:t xml:space="preserve"> visitas registradas equivalen a una variación de </w:t>
      </w:r>
      <w:r w:rsidR="00DA20B1">
        <w:t>1</w:t>
      </w:r>
      <w:r w:rsidR="00A51CDD">
        <w:t>,</w:t>
      </w:r>
      <w:r w:rsidR="00DA20B1">
        <w:t>2</w:t>
      </w:r>
      <w:r w:rsidR="003C4894">
        <w:t xml:space="preserve">% </w:t>
      </w:r>
      <w:r>
        <w:t xml:space="preserve">en comparación con </w:t>
      </w:r>
      <w:r w:rsidR="00DA20B1">
        <w:t>septiembre</w:t>
      </w:r>
      <w:r>
        <w:t xml:space="preserve"> de 201</w:t>
      </w:r>
      <w:r w:rsidR="009E0798">
        <w:t>7</w:t>
      </w:r>
      <w:r w:rsidR="000D6BF6">
        <w:t xml:space="preserve"> y a un </w:t>
      </w:r>
      <w:r>
        <w:t xml:space="preserve">crecimiento </w:t>
      </w:r>
      <w:r w:rsidR="003E7430">
        <w:t xml:space="preserve">acumulado </w:t>
      </w:r>
      <w:r>
        <w:t>de</w:t>
      </w:r>
      <w:r w:rsidR="00E6618E">
        <w:t>l</w:t>
      </w:r>
      <w:r>
        <w:t xml:space="preserve"> </w:t>
      </w:r>
      <w:r w:rsidR="007C6AB3">
        <w:t>2</w:t>
      </w:r>
      <w:r w:rsidR="009151B9">
        <w:t>,</w:t>
      </w:r>
      <w:r w:rsidR="00DA20B1">
        <w:t>5</w:t>
      </w:r>
      <w:r>
        <w:t>% en los últimos 12 meses.</w:t>
      </w:r>
    </w:p>
    <w:p w14:paraId="5579C75A" w14:textId="3E6367F8" w:rsidR="00265A30" w:rsidRDefault="00265A30" w:rsidP="00083908">
      <w:pPr>
        <w:tabs>
          <w:tab w:val="left" w:pos="0"/>
        </w:tabs>
        <w:spacing w:after="0" w:line="240" w:lineRule="auto"/>
      </w:pPr>
      <w:r>
        <w:t xml:space="preserve">Respecto del gasto de los visitantes, durante el mes de </w:t>
      </w:r>
      <w:r w:rsidR="00C01C2F">
        <w:t>septiembre</w:t>
      </w:r>
      <w:r w:rsidR="003F05FA">
        <w:t xml:space="preserve"> se</w:t>
      </w:r>
      <w:r>
        <w:t xml:space="preserve"> registró un gasto promedio </w:t>
      </w:r>
      <w:r w:rsidR="00A51CDD">
        <w:t>de $</w:t>
      </w:r>
      <w:r>
        <w:t xml:space="preserve"> </w:t>
      </w:r>
      <w:r w:rsidR="00DA20B1">
        <w:t>58</w:t>
      </w:r>
      <w:r w:rsidR="00BD5041">
        <w:t>.</w:t>
      </w:r>
      <w:r w:rsidR="00DA20B1">
        <w:t>389</w:t>
      </w:r>
      <w:r>
        <w:t xml:space="preserve"> por visita, lo que </w:t>
      </w:r>
      <w:r w:rsidR="000D6BF6">
        <w:t xml:space="preserve">implica </w:t>
      </w:r>
      <w:r>
        <w:t xml:space="preserve">una variación </w:t>
      </w:r>
      <w:r w:rsidR="004E6E42">
        <w:t xml:space="preserve">real </w:t>
      </w:r>
      <w:r>
        <w:t xml:space="preserve">de </w:t>
      </w:r>
      <w:r w:rsidR="007C6AB3">
        <w:t>-</w:t>
      </w:r>
      <w:r w:rsidR="00DA20B1">
        <w:t>1</w:t>
      </w:r>
      <w:r w:rsidR="00E43884">
        <w:t>,</w:t>
      </w:r>
      <w:r w:rsidR="00DA20B1">
        <w:t>8</w:t>
      </w:r>
      <w:r>
        <w:t xml:space="preserve">% respecto de </w:t>
      </w:r>
      <w:r w:rsidR="00DA20B1">
        <w:t>septiembre</w:t>
      </w:r>
      <w:r>
        <w:t xml:space="preserve"> </w:t>
      </w:r>
      <w:r w:rsidR="005009A7">
        <w:t xml:space="preserve">de </w:t>
      </w:r>
      <w:r>
        <w:t>201</w:t>
      </w:r>
      <w:r w:rsidR="009E0798">
        <w:t>7</w:t>
      </w:r>
      <w:r>
        <w:t xml:space="preserve">, alcanzando un crecimiento acumulado real del gasto de </w:t>
      </w:r>
      <w:r w:rsidR="0090460C">
        <w:t>1</w:t>
      </w:r>
      <w:r w:rsidR="00895DCC">
        <w:t>,</w:t>
      </w:r>
      <w:r w:rsidR="00DA20B1">
        <w:t>3</w:t>
      </w:r>
      <w:r>
        <w:t>% en los últimos 12 meses.</w:t>
      </w:r>
    </w:p>
    <w:p w14:paraId="40A7363C" w14:textId="77777777" w:rsidR="00ED60A3" w:rsidRDefault="00ED60A3" w:rsidP="00083908">
      <w:pPr>
        <w:tabs>
          <w:tab w:val="left" w:pos="0"/>
        </w:tabs>
        <w:spacing w:after="0" w:line="240" w:lineRule="auto"/>
      </w:pPr>
    </w:p>
    <w:p w14:paraId="5EE682DF" w14:textId="0DC041B7"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C01C2F">
        <w:t>septiembre</w:t>
      </w:r>
      <w:r>
        <w:t xml:space="preserve">, en las </w:t>
      </w:r>
      <w:r w:rsidR="004C761E">
        <w:t>1</w:t>
      </w:r>
      <w:r w:rsidR="00A22215">
        <w:t>0</w:t>
      </w:r>
      <w:r>
        <w:t>.</w:t>
      </w:r>
      <w:r w:rsidR="0041118A">
        <w:t>3</w:t>
      </w:r>
      <w:r w:rsidR="007C6AB3">
        <w:t>4</w:t>
      </w:r>
      <w:r w:rsidR="00DA20B1">
        <w:t>9</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9151B9">
        <w:t>3</w:t>
      </w:r>
      <w:r w:rsidR="006C4C1B">
        <w:t>8</w:t>
      </w:r>
      <w:r w:rsidR="007C6AB3">
        <w:t>0</w:t>
      </w:r>
      <w:r w:rsidR="00BD5041">
        <w:t>.</w:t>
      </w:r>
      <w:r w:rsidR="00DA20B1">
        <w:t>538</w:t>
      </w:r>
      <w:r>
        <w:t xml:space="preserve"> millones. Los premios pagados a los jugadores alcanzaron los $ </w:t>
      </w:r>
      <w:r w:rsidR="00A51CDD">
        <w:t>3</w:t>
      </w:r>
      <w:r w:rsidR="006C4C1B">
        <w:t>5</w:t>
      </w:r>
      <w:r w:rsidR="007C6AB3">
        <w:t>7</w:t>
      </w:r>
      <w:r w:rsidR="00A51CDD">
        <w:t>.</w:t>
      </w:r>
      <w:r w:rsidR="00DA20B1">
        <w:t>746</w:t>
      </w:r>
      <w:r>
        <w:t xml:space="preserve"> millones, equivalentes al 9</w:t>
      </w:r>
      <w:r w:rsidR="00DA20B1">
        <w:t>4</w:t>
      </w:r>
      <w:r>
        <w:t>,</w:t>
      </w:r>
      <w:r w:rsidR="00DA20B1">
        <w:t>0</w:t>
      </w:r>
      <w:r>
        <w:t>% del total apostado</w:t>
      </w:r>
      <w:r w:rsidR="000D6BF6">
        <w:t xml:space="preserve"> y c</w:t>
      </w:r>
      <w:r>
        <w:t>omo</w:t>
      </w:r>
      <w:r w:rsidR="005B279E">
        <w:t xml:space="preserve"> resultado, el ingreso bruto o w</w:t>
      </w:r>
      <w:r>
        <w:t>in correspondiente al juego en máquinas de azar fue de $</w:t>
      </w:r>
      <w:r w:rsidR="00A14A88">
        <w:t>2</w:t>
      </w:r>
      <w:r w:rsidR="00DA20B1">
        <w:t>2</w:t>
      </w:r>
      <w:r>
        <w:t>.</w:t>
      </w:r>
      <w:r w:rsidR="00DA20B1">
        <w:t>791</w:t>
      </w:r>
      <w:r>
        <w:t xml:space="preserve"> millones</w:t>
      </w:r>
      <w:r w:rsidR="000D6BF6">
        <w:t>,</w:t>
      </w:r>
      <w:r>
        <w:t xml:space="preserve"> que equivale al </w:t>
      </w:r>
      <w:r w:rsidR="00E6618E">
        <w:t>8</w:t>
      </w:r>
      <w:r w:rsidR="00DA20B1">
        <w:t>3</w:t>
      </w:r>
      <w:r>
        <w:t>,</w:t>
      </w:r>
      <w:r w:rsidR="007C6AB3">
        <w:t>4</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0AD0B99A" w:rsidR="00265A30" w:rsidRDefault="00070FBD" w:rsidP="00083908">
      <w:pPr>
        <w:spacing w:after="0" w:line="240" w:lineRule="auto"/>
      </w:pPr>
      <w:r>
        <w:t xml:space="preserve">Por su parte, </w:t>
      </w:r>
      <w:r w:rsidR="00265A30" w:rsidRPr="00265A30">
        <w:t>los casinos municipales obtuvieron un total de $ 1</w:t>
      </w:r>
      <w:r w:rsidR="007C6AB3">
        <w:t>1</w:t>
      </w:r>
      <w:r w:rsidR="00265A30" w:rsidRPr="00265A30">
        <w:t>.</w:t>
      </w:r>
      <w:r w:rsidR="00DA20B1">
        <w:t>945</w:t>
      </w:r>
      <w:r w:rsidR="00265A30" w:rsidRPr="00265A30">
        <w:t xml:space="preserve"> millones de ingresos brutos del juego o win, </w:t>
      </w:r>
      <w:r>
        <w:t xml:space="preserve">lo que representa un total de </w:t>
      </w:r>
      <w:r w:rsidR="00DA20B1">
        <w:t>30</w:t>
      </w:r>
      <w:r>
        <w:t>,</w:t>
      </w:r>
      <w:r w:rsidR="00DA20B1">
        <w:t>4</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F05FA">
        <w:t>2</w:t>
      </w:r>
      <w:r w:rsidR="00265A30" w:rsidRPr="00265A30">
        <w:rPr>
          <w:bCs/>
        </w:rPr>
        <w:t>,</w:t>
      </w:r>
      <w:r w:rsidR="00DA20B1">
        <w:rPr>
          <w:bCs/>
        </w:rPr>
        <w:t>6</w:t>
      </w:r>
      <w:r w:rsidR="00265A30" w:rsidRPr="00265A30">
        <w:rPr>
          <w:bCs/>
        </w:rPr>
        <w:t>%</w:t>
      </w:r>
      <w:r w:rsidR="00265A30" w:rsidRPr="00265A30">
        <w:t xml:space="preserve"> en comparación con </w:t>
      </w:r>
      <w:r w:rsidR="00C01C2F">
        <w:t>septiembre</w:t>
      </w:r>
      <w:r w:rsidR="005B3F73" w:rsidRPr="00265A30">
        <w:t> de</w:t>
      </w:r>
      <w:r w:rsidR="00265A30" w:rsidRPr="00265A30">
        <w:t xml:space="preserve"> 201</w:t>
      </w:r>
      <w:r w:rsidR="005009A7">
        <w:t>7</w:t>
      </w:r>
      <w:r w:rsidR="00265A30" w:rsidRPr="00265A30">
        <w:t xml:space="preserve"> y un crecimiento real acumulado de </w:t>
      </w:r>
      <w:r w:rsidR="00E43884">
        <w:t>-</w:t>
      </w:r>
      <w:r w:rsidR="009151B9">
        <w:t>1</w:t>
      </w:r>
      <w:r w:rsidR="00265A30" w:rsidRPr="00265A30">
        <w:rPr>
          <w:bCs/>
        </w:rPr>
        <w:t>,</w:t>
      </w:r>
      <w:r w:rsidR="00DA20B1">
        <w:rPr>
          <w:bCs/>
        </w:rPr>
        <w:t>0</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78482E35"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7C6AB3">
        <w:t>19</w:t>
      </w:r>
      <w:r w:rsidR="00DA20B1">
        <w:t>4</w:t>
      </w:r>
      <w:r w:rsidR="008062BF">
        <w:t>.</w:t>
      </w:r>
      <w:r w:rsidR="00DA20B1">
        <w:t>843</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77777777" w:rsidR="00A82760" w:rsidRDefault="00A82760" w:rsidP="00196290">
      <w:pPr>
        <w:tabs>
          <w:tab w:val="left" w:pos="0"/>
        </w:tabs>
        <w:jc w:val="center"/>
        <w:rPr>
          <w:rFonts w:ascii="Calibri" w:hAnsi="Calibri" w:cs="Calibri"/>
          <w:b/>
          <w:sz w:val="21"/>
          <w:szCs w:val="21"/>
        </w:rPr>
      </w:pPr>
    </w:p>
    <w:p w14:paraId="00356AAB" w14:textId="77777777" w:rsidR="00A51CDD" w:rsidRDefault="00A51CDD" w:rsidP="00196290">
      <w:pPr>
        <w:tabs>
          <w:tab w:val="left" w:pos="0"/>
        </w:tabs>
        <w:jc w:val="center"/>
        <w:rPr>
          <w:rFonts w:ascii="Calibri" w:hAnsi="Calibri" w:cs="Calibri"/>
          <w:b/>
          <w:sz w:val="21"/>
          <w:szCs w:val="21"/>
        </w:rPr>
      </w:pPr>
    </w:p>
    <w:p w14:paraId="7AD9C983" w14:textId="1014A24D" w:rsidR="0041118A" w:rsidRDefault="0041118A" w:rsidP="00196290">
      <w:pPr>
        <w:tabs>
          <w:tab w:val="left" w:pos="0"/>
        </w:tabs>
        <w:jc w:val="center"/>
        <w:rPr>
          <w:rFonts w:ascii="Calibri" w:hAnsi="Calibri" w:cs="Calibri"/>
          <w:b/>
          <w:sz w:val="21"/>
          <w:szCs w:val="21"/>
        </w:rPr>
      </w:pPr>
    </w:p>
    <w:p w14:paraId="528ABD30" w14:textId="68404D76"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DA20B1">
        <w:rPr>
          <w:rFonts w:ascii="Calibri" w:hAnsi="Calibri" w:cs="Calibri"/>
          <w:b/>
          <w:sz w:val="21"/>
          <w:szCs w:val="21"/>
        </w:rPr>
        <w:t>SEPTIEMBRE</w:t>
      </w:r>
      <w:r w:rsidR="00FB3D8B">
        <w:rPr>
          <w:rFonts w:ascii="Calibri" w:hAnsi="Calibri" w:cs="Calibri"/>
          <w:b/>
          <w:sz w:val="21"/>
          <w:szCs w:val="21"/>
        </w:rPr>
        <w:t xml:space="preserve"> </w:t>
      </w:r>
      <w:r>
        <w:rPr>
          <w:rFonts w:ascii="Calibri" w:hAnsi="Calibri" w:cs="Calibri"/>
          <w:b/>
          <w:sz w:val="21"/>
          <w:szCs w:val="21"/>
        </w:rPr>
        <w:t>DE 201</w:t>
      </w:r>
      <w:r w:rsidR="005009A7">
        <w:rPr>
          <w:rFonts w:ascii="Calibri" w:hAnsi="Calibri" w:cs="Calibri"/>
          <w:b/>
          <w:sz w:val="21"/>
          <w:szCs w:val="21"/>
        </w:rPr>
        <w:t>8</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065F2AA5" w14:textId="79CD9727" w:rsidR="00E810F9" w:rsidRDefault="00DA20B1"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47BB60B2" wp14:editId="47916E46">
            <wp:extent cx="5461762" cy="3751046"/>
            <wp:effectExtent l="0" t="0" r="571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7786" cy="3762051"/>
                    </a:xfrm>
                    <a:prstGeom prst="rect">
                      <a:avLst/>
                    </a:prstGeom>
                    <a:noFill/>
                  </pic:spPr>
                </pic:pic>
              </a:graphicData>
            </a:graphic>
          </wp:inline>
        </w:drawing>
      </w:r>
    </w:p>
    <w:p w14:paraId="540ED43E" w14:textId="3EF43BFB" w:rsidR="003C18CD" w:rsidRDefault="00DA20B1"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1F0C8997" wp14:editId="08462B0A">
            <wp:extent cx="5029200" cy="39479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0515" cy="3948967"/>
                    </a:xfrm>
                    <a:prstGeom prst="rect">
                      <a:avLst/>
                    </a:prstGeom>
                    <a:noFill/>
                  </pic:spPr>
                </pic:pic>
              </a:graphicData>
            </a:graphic>
          </wp:inline>
        </w:drawing>
      </w:r>
    </w:p>
    <w:p w14:paraId="4DCE9901" w14:textId="77777777" w:rsidR="004768DF" w:rsidRDefault="004768DF"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745A3B5C"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DA20B1">
        <w:rPr>
          <w:b/>
        </w:rPr>
        <w:t>septiembre</w:t>
      </w:r>
      <w:r w:rsidRPr="00EA72CD">
        <w:rPr>
          <w:b/>
        </w:rPr>
        <w:t xml:space="preserve"> 201</w:t>
      </w:r>
      <w:r w:rsidR="005009A7">
        <w:rPr>
          <w:b/>
        </w:rPr>
        <w:t>8</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7B620962" w:rsidR="00FB3D8B" w:rsidRDefault="00DA20B1" w:rsidP="00FB3D8B">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11A67A22" wp14:editId="18132E08">
            <wp:extent cx="5456842" cy="383405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8933" cy="3849575"/>
                    </a:xfrm>
                    <a:prstGeom prst="rect">
                      <a:avLst/>
                    </a:prstGeom>
                    <a:noFill/>
                  </pic:spPr>
                </pic:pic>
              </a:graphicData>
            </a:graphic>
          </wp:inline>
        </w:drawing>
      </w:r>
    </w:p>
    <w:p w14:paraId="7AD39E61" w14:textId="714FD145"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45FE1DD1"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FC76DD">
        <w:rPr>
          <w:b/>
        </w:rPr>
        <w:t>6</w:t>
      </w:r>
      <w:r>
        <w:rPr>
          <w:b/>
        </w:rPr>
        <w:t>-201</w:t>
      </w:r>
      <w:r w:rsidR="00B214DF">
        <w:rPr>
          <w:b/>
        </w:rPr>
        <w:t>8</w:t>
      </w:r>
    </w:p>
    <w:p w14:paraId="19A04406" w14:textId="77777777" w:rsidR="005B1CCB" w:rsidRPr="001152D3" w:rsidRDefault="005B1CCB" w:rsidP="005B1CCB">
      <w:pPr>
        <w:pStyle w:val="Prrafodelista"/>
        <w:tabs>
          <w:tab w:val="left" w:pos="0"/>
        </w:tabs>
        <w:ind w:left="0"/>
        <w:rPr>
          <w:b/>
        </w:rPr>
      </w:pPr>
    </w:p>
    <w:p w14:paraId="345E5021" w14:textId="34C04D46" w:rsidR="00FB3D8B" w:rsidRPr="001E2D5F" w:rsidRDefault="00DA20B1" w:rsidP="005B1CCB">
      <w:pPr>
        <w:pStyle w:val="Prrafodelista"/>
        <w:tabs>
          <w:tab w:val="left" w:pos="0"/>
        </w:tabs>
        <w:ind w:left="0" w:hanging="567"/>
        <w:rPr>
          <w:b/>
        </w:rPr>
      </w:pPr>
      <w:r>
        <w:rPr>
          <w:b/>
          <w:noProof/>
          <w:lang w:eastAsia="es-CL"/>
        </w:rPr>
        <w:drawing>
          <wp:inline distT="0" distB="0" distL="0" distR="0" wp14:anchorId="79660D49" wp14:editId="0B0B5C59">
            <wp:extent cx="5777624" cy="2114256"/>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4421" cy="2116743"/>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0B98B588"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474076">
        <w:rPr>
          <w:b/>
        </w:rPr>
        <w:t>6</w:t>
      </w:r>
      <w:r w:rsidRPr="00EA72CD">
        <w:rPr>
          <w:b/>
        </w:rPr>
        <w:t>-201</w:t>
      </w:r>
      <w:r w:rsidR="005009A7">
        <w:rPr>
          <w:b/>
        </w:rPr>
        <w:t>8</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214"/>
        <w:gridCol w:w="76"/>
        <w:gridCol w:w="705"/>
        <w:gridCol w:w="593"/>
        <w:gridCol w:w="593"/>
        <w:gridCol w:w="593"/>
        <w:gridCol w:w="581"/>
        <w:gridCol w:w="593"/>
        <w:gridCol w:w="593"/>
        <w:gridCol w:w="593"/>
        <w:gridCol w:w="593"/>
        <w:gridCol w:w="593"/>
        <w:gridCol w:w="581"/>
        <w:gridCol w:w="593"/>
      </w:tblGrid>
      <w:tr w:rsidR="00DA20B1"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DA20B1" w:rsidRPr="00FC76DD" w:rsidRDefault="00DA20B1" w:rsidP="00DA20B1">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196E7789" w:rsidR="00DA20B1" w:rsidRPr="00FC76DD" w:rsidRDefault="00DA20B1" w:rsidP="00DA20B1">
            <w:pPr>
              <w:spacing w:line="240" w:lineRule="auto"/>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3801CCB3" w:rsidR="00DA20B1" w:rsidRPr="00FC76DD" w:rsidRDefault="00DA20B1" w:rsidP="00DA20B1">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5CA36423" w:rsidR="00DA20B1" w:rsidRPr="00FC76DD" w:rsidRDefault="00DA20B1" w:rsidP="00DA20B1">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1E1C7ED0" w:rsidR="00DA20B1" w:rsidRPr="00FC76DD" w:rsidRDefault="00DA20B1" w:rsidP="00DA20B1">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30E146BE" w:rsidR="00DA20B1" w:rsidRPr="00FC76DD" w:rsidRDefault="00DA20B1" w:rsidP="00DA20B1">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057AC084" w:rsidR="00DA20B1" w:rsidRPr="00FC76DD" w:rsidRDefault="00DA20B1" w:rsidP="00DA20B1">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73CB8DF6" w:rsidR="00DA20B1" w:rsidRPr="00FC76DD" w:rsidRDefault="00DA20B1" w:rsidP="00DA20B1">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446C59A7" w:rsidR="00DA20B1" w:rsidRPr="00FC76DD" w:rsidRDefault="00DA20B1" w:rsidP="00DA20B1">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35932645" w:rsidR="00DA20B1" w:rsidRPr="00FC76DD" w:rsidRDefault="00DA20B1" w:rsidP="00DA20B1">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6F50531A" w:rsidR="00DA20B1" w:rsidRPr="00FC76DD" w:rsidRDefault="00DA20B1" w:rsidP="00DA20B1">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0E1E61FD" w:rsidR="00DA20B1" w:rsidRPr="00FC76DD" w:rsidRDefault="00DA20B1" w:rsidP="00DA20B1">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64BC3D2F" w:rsidR="00DA20B1" w:rsidRPr="00FC76DD" w:rsidRDefault="00DA20B1" w:rsidP="00DA20B1">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NOMINALES</w:t>
            </w:r>
          </w:p>
        </w:tc>
      </w:tr>
      <w:tr w:rsidR="00DA20B1"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43D504B4" w:rsidR="00DA20B1" w:rsidRPr="00FC76DD" w:rsidRDefault="00DA20B1" w:rsidP="00DA20B1">
            <w:pPr>
              <w:spacing w:line="240" w:lineRule="auto"/>
              <w:jc w:val="left"/>
              <w:rPr>
                <w:rFonts w:ascii="Calibri" w:hAnsi="Calibri"/>
                <w:color w:val="000000"/>
                <w:sz w:val="10"/>
                <w:szCs w:val="10"/>
              </w:rPr>
            </w:pPr>
            <w:r>
              <w:rPr>
                <w:rFonts w:ascii="Calibri" w:hAnsi="Calibri" w:cs="Calibri"/>
                <w:color w:val="000000"/>
                <w:sz w:val="12"/>
                <w:szCs w:val="12"/>
              </w:rPr>
              <w:t>Win octubre 2016-septiembre 2017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71837B55" w:rsidR="00DA20B1" w:rsidRPr="00FC76DD" w:rsidRDefault="00DA20B1" w:rsidP="00DA20B1">
            <w:pPr>
              <w:spacing w:line="240" w:lineRule="auto"/>
              <w:jc w:val="center"/>
              <w:rPr>
                <w:rFonts w:ascii="Calibri" w:hAnsi="Calibri"/>
                <w:color w:val="000000"/>
                <w:sz w:val="10"/>
                <w:szCs w:val="10"/>
              </w:rPr>
            </w:pPr>
            <w:r>
              <w:rPr>
                <w:rFonts w:ascii="Calibri" w:hAnsi="Calibri" w:cs="Calibri"/>
                <w:color w:val="000000"/>
                <w:sz w:val="12"/>
                <w:szCs w:val="12"/>
              </w:rPr>
              <w:t xml:space="preserve">                                 26.971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3BE13A9E"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23.652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761E9E8B"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25.275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355AA50E"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26.012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12057298"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23.854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73949DF9"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27.464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0CEB90E8"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27.270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05C64A1C"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25.676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1470EA4D"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27.753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0BB18CF6"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23.691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0ED2C653"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25.989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290734F2"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26.814 </w:t>
            </w:r>
          </w:p>
        </w:tc>
      </w:tr>
      <w:tr w:rsidR="00DA20B1"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5A135792" w:rsidR="00DA20B1" w:rsidRPr="00FC76DD" w:rsidRDefault="00DA20B1" w:rsidP="00DA20B1">
            <w:pPr>
              <w:jc w:val="left"/>
              <w:rPr>
                <w:rFonts w:ascii="Calibri" w:hAnsi="Calibri"/>
                <w:color w:val="000000"/>
                <w:sz w:val="10"/>
                <w:szCs w:val="10"/>
              </w:rPr>
            </w:pPr>
            <w:r>
              <w:rPr>
                <w:rFonts w:ascii="Calibri" w:hAnsi="Calibri" w:cs="Calibri"/>
                <w:color w:val="000000"/>
                <w:sz w:val="12"/>
                <w:szCs w:val="12"/>
              </w:rPr>
              <w:t>Win octubre 2017-septiembre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6B3E28A9"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26.247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17F3AB8A"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24.291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3770A1D9"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26.887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0231FA8F"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26.550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2CCDE78C"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24.389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0621E793"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30.001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4EE5022B"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27.605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530974D4"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28.683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53B613EB"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28.422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7282B079"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29.210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491CFF17"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29.030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6B9FCAB9"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 xml:space="preserve">                       27.338 </w:t>
            </w:r>
          </w:p>
        </w:tc>
      </w:tr>
      <w:tr w:rsidR="00DA20B1"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3054BB28" w:rsidR="00DA20B1" w:rsidRPr="00FC76DD" w:rsidRDefault="00DA20B1" w:rsidP="00DA20B1">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3E9FC6F7"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-2,7%</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3DC570AD"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2,7%</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0E13C714"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6,4%</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6425BA6B"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2,1%</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037055C5"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4D24CEC5"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9,2%</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318B7FFE"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2CEF81BB"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11,7%</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5F9B3550"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2,4%</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56ABB6EE"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23,3%</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4F4BC9EF"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11,7%</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601E73A3" w:rsidR="00DA20B1" w:rsidRPr="00FC76DD" w:rsidRDefault="00DA20B1" w:rsidP="00DA20B1">
            <w:pPr>
              <w:jc w:val="center"/>
              <w:rPr>
                <w:rFonts w:ascii="Calibri" w:hAnsi="Calibri"/>
                <w:color w:val="000000"/>
                <w:sz w:val="10"/>
                <w:szCs w:val="10"/>
              </w:rPr>
            </w:pPr>
            <w:r>
              <w:rPr>
                <w:rFonts w:ascii="Calibri" w:hAnsi="Calibri" w:cs="Calibri"/>
                <w:color w:val="000000"/>
                <w:sz w:val="12"/>
                <w:szCs w:val="12"/>
              </w:rPr>
              <w:t>2,0%</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2E4C4628" w:rsidR="00FB3D8B" w:rsidRPr="00FC76DD" w:rsidRDefault="00DA20B1" w:rsidP="004843DA">
            <w:pPr>
              <w:jc w:val="center"/>
              <w:rPr>
                <w:rFonts w:ascii="Calibri" w:hAnsi="Calibri"/>
                <w:color w:val="000000"/>
                <w:sz w:val="10"/>
                <w:szCs w:val="10"/>
              </w:rPr>
            </w:pPr>
            <w:r>
              <w:rPr>
                <w:rFonts w:ascii="Calibri" w:hAnsi="Calibri"/>
                <w:color w:val="000000"/>
                <w:sz w:val="10"/>
                <w:szCs w:val="10"/>
              </w:rPr>
              <w:t>5</w:t>
            </w:r>
            <w:r w:rsidR="005305FC" w:rsidRPr="00FC76DD">
              <w:rPr>
                <w:rFonts w:ascii="Calibri" w:hAnsi="Calibri"/>
                <w:color w:val="000000"/>
                <w:sz w:val="10"/>
                <w:szCs w:val="10"/>
              </w:rPr>
              <w:t>.</w:t>
            </w:r>
            <w:r>
              <w:rPr>
                <w:rFonts w:ascii="Calibri" w:hAnsi="Calibri"/>
                <w:color w:val="000000"/>
                <w:sz w:val="10"/>
                <w:szCs w:val="10"/>
              </w:rPr>
              <w:t>9</w:t>
            </w:r>
            <w:r w:rsidR="005305FC" w:rsidRPr="00FC76DD">
              <w:rPr>
                <w:rFonts w:ascii="Calibri" w:hAnsi="Calibri"/>
                <w:color w:val="000000"/>
                <w:sz w:val="10"/>
                <w:szCs w:val="10"/>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REALES</w:t>
            </w:r>
          </w:p>
        </w:tc>
      </w:tr>
      <w:tr w:rsidR="00DA20B1"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43775D76" w:rsidR="00DA20B1" w:rsidRPr="00DA20B1" w:rsidRDefault="00DA20B1" w:rsidP="00DA20B1">
            <w:pPr>
              <w:spacing w:line="240" w:lineRule="auto"/>
              <w:jc w:val="left"/>
              <w:rPr>
                <w:rFonts w:ascii="Calibri" w:hAnsi="Calibri"/>
                <w:color w:val="000000"/>
                <w:sz w:val="10"/>
                <w:szCs w:val="10"/>
              </w:rPr>
            </w:pPr>
            <w:r w:rsidRPr="00DA20B1">
              <w:rPr>
                <w:rFonts w:ascii="Calibri" w:hAnsi="Calibri" w:cs="Calibri"/>
                <w:color w:val="000000"/>
                <w:sz w:val="10"/>
                <w:szCs w:val="12"/>
              </w:rPr>
              <w:t>Win octubre 2016-septiembre 2017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7D6C3E6C" w:rsidR="00DA20B1" w:rsidRPr="00DA20B1" w:rsidRDefault="00DA20B1" w:rsidP="00DA20B1">
            <w:pPr>
              <w:spacing w:line="240" w:lineRule="auto"/>
              <w:jc w:val="center"/>
              <w:rPr>
                <w:rFonts w:ascii="Calibri" w:hAnsi="Calibri"/>
                <w:color w:val="000000"/>
                <w:sz w:val="10"/>
                <w:szCs w:val="10"/>
              </w:rPr>
            </w:pPr>
            <w:r w:rsidRPr="00DA20B1">
              <w:rPr>
                <w:rFonts w:ascii="Calibri" w:hAnsi="Calibri" w:cs="Calibri"/>
                <w:color w:val="000000"/>
                <w:sz w:val="10"/>
                <w:szCs w:val="12"/>
              </w:rPr>
              <w:t xml:space="preserve">                            1.027.012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70B36D27"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898.836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0112E13B"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959.285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4A6EB2D4"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988.381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114A9552"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903.840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7965500F"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1.037.471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7E7A98DC"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1.026.694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080516D2"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964.123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7D41D37D"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1.040.792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07846E00"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890.735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0D81B5E3"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976.869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52D146F7"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1.005.901 </w:t>
            </w:r>
          </w:p>
        </w:tc>
      </w:tr>
      <w:tr w:rsidR="00DA20B1"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457ABEFA" w:rsidR="00DA20B1" w:rsidRPr="00DA20B1" w:rsidRDefault="00DA20B1" w:rsidP="00DA20B1">
            <w:pPr>
              <w:jc w:val="left"/>
              <w:rPr>
                <w:rFonts w:ascii="Calibri" w:hAnsi="Calibri"/>
                <w:color w:val="000000"/>
                <w:sz w:val="10"/>
                <w:szCs w:val="10"/>
              </w:rPr>
            </w:pPr>
            <w:r w:rsidRPr="00DA20B1">
              <w:rPr>
                <w:rFonts w:ascii="Calibri" w:hAnsi="Calibri" w:cs="Calibri"/>
                <w:color w:val="000000"/>
                <w:sz w:val="10"/>
                <w:szCs w:val="12"/>
              </w:rPr>
              <w:t>Win octubre 2017-septiembre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5C066DEE"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985.433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0372DD7D"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908.680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07123C73"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1.003.313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2CE84B7A"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989.741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4ADFB730"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905.841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67BD63B9"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1.111.268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2292B295"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1.022.230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6F30E2EB"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1.059.243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268AC076"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1.046.519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6CECDE48"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1.073.807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0053C55A"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1.063.846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6ABFB43C"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 xml:space="preserve">                     999.273 </w:t>
            </w:r>
          </w:p>
        </w:tc>
      </w:tr>
      <w:tr w:rsidR="00DA20B1"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58186356" w:rsidR="00DA20B1" w:rsidRPr="00DA20B1" w:rsidRDefault="00DA20B1" w:rsidP="00DA20B1">
            <w:pPr>
              <w:jc w:val="left"/>
              <w:rPr>
                <w:rFonts w:ascii="Calibri" w:hAnsi="Calibri"/>
                <w:bCs/>
                <w:color w:val="000000"/>
                <w:sz w:val="10"/>
                <w:szCs w:val="10"/>
              </w:rPr>
            </w:pPr>
            <w:r w:rsidRPr="00DA20B1">
              <w:rPr>
                <w:rFonts w:ascii="Calibri" w:hAnsi="Calibri" w:cs="Calibri"/>
                <w:b/>
                <w:bCs/>
                <w:color w:val="000000"/>
                <w:sz w:val="10"/>
                <w:szCs w:val="12"/>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526BD07E"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2D1EDB21"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1,1%</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2A5B9A7B"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4,6%</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5F0903AD"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3BC61C4B"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0,2%</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17EBDD46"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7,1%</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35375B5D"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-0,4%</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763C27BF"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9,9%</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7D075E6D"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0,6%</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0E8EA2FB"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20,6%</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0C211B60"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8,9%</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144AE912" w:rsidR="00DA20B1" w:rsidRPr="00DA20B1" w:rsidRDefault="00DA20B1" w:rsidP="00DA20B1">
            <w:pPr>
              <w:jc w:val="center"/>
              <w:rPr>
                <w:rFonts w:ascii="Calibri" w:hAnsi="Calibri"/>
                <w:color w:val="000000"/>
                <w:sz w:val="10"/>
                <w:szCs w:val="10"/>
              </w:rPr>
            </w:pPr>
            <w:r w:rsidRPr="00DA20B1">
              <w:rPr>
                <w:rFonts w:ascii="Calibri" w:hAnsi="Calibri" w:cs="Calibri"/>
                <w:color w:val="000000"/>
                <w:sz w:val="10"/>
                <w:szCs w:val="12"/>
              </w:rPr>
              <w:t>-0,7%</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Win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027F6301" w:rsidR="00FB3D8B" w:rsidRPr="006C4C1B" w:rsidRDefault="00DA20B1" w:rsidP="00574797">
            <w:pPr>
              <w:jc w:val="center"/>
              <w:rPr>
                <w:rFonts w:ascii="Calibri" w:hAnsi="Calibri"/>
                <w:color w:val="000000"/>
                <w:sz w:val="10"/>
                <w:szCs w:val="10"/>
              </w:rPr>
            </w:pPr>
            <w:r>
              <w:rPr>
                <w:rFonts w:ascii="Calibri" w:hAnsi="Calibri"/>
                <w:color w:val="000000"/>
                <w:sz w:val="10"/>
                <w:szCs w:val="10"/>
              </w:rPr>
              <w:t>3</w:t>
            </w:r>
            <w:r w:rsidR="00356EEF" w:rsidRPr="006C4C1B">
              <w:rPr>
                <w:rFonts w:ascii="Calibri" w:hAnsi="Calibri"/>
                <w:color w:val="000000"/>
                <w:sz w:val="10"/>
                <w:szCs w:val="10"/>
              </w:rPr>
              <w:t>,</w:t>
            </w:r>
            <w:r>
              <w:rPr>
                <w:rFonts w:ascii="Calibri" w:hAnsi="Calibri"/>
                <w:color w:val="000000"/>
                <w:sz w:val="10"/>
                <w:szCs w:val="10"/>
              </w:rPr>
              <w:t>8</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1461DB65"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90460C">
        <w:rPr>
          <w:b/>
        </w:rPr>
        <w:t>6</w:t>
      </w:r>
      <w:r>
        <w:rPr>
          <w:b/>
        </w:rPr>
        <w:t>-201</w:t>
      </w:r>
      <w:r w:rsidR="005009A7">
        <w:rPr>
          <w:b/>
        </w:rPr>
        <w:t>8</w:t>
      </w:r>
    </w:p>
    <w:p w14:paraId="4210388B" w14:textId="15F0C799" w:rsidR="00196290" w:rsidRDefault="00196290" w:rsidP="00196290">
      <w:pPr>
        <w:pStyle w:val="Prrafodelista"/>
        <w:tabs>
          <w:tab w:val="left" w:pos="0"/>
          <w:tab w:val="left" w:pos="6285"/>
        </w:tabs>
        <w:ind w:left="0"/>
        <w:jc w:val="left"/>
        <w:rPr>
          <w:b/>
        </w:rPr>
      </w:pPr>
    </w:p>
    <w:p w14:paraId="03560E82" w14:textId="0E5FDCD7" w:rsidR="00FB3D8B" w:rsidRDefault="00DA20B1" w:rsidP="006C4C1B">
      <w:pPr>
        <w:tabs>
          <w:tab w:val="left" w:pos="0"/>
          <w:tab w:val="left" w:pos="6285"/>
        </w:tabs>
      </w:pPr>
      <w:r>
        <w:rPr>
          <w:noProof/>
          <w:lang w:eastAsia="es-CL"/>
        </w:rPr>
        <w:drawing>
          <wp:inline distT="0" distB="0" distL="0" distR="0" wp14:anchorId="1CBAC089" wp14:editId="10309E00">
            <wp:extent cx="5226161" cy="179336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46311" cy="1800277"/>
                    </a:xfrm>
                    <a:prstGeom prst="rect">
                      <a:avLst/>
                    </a:prstGeom>
                    <a:noFill/>
                  </pic:spPr>
                </pic:pic>
              </a:graphicData>
            </a:graphic>
          </wp:inline>
        </w:drawing>
      </w:r>
    </w:p>
    <w:p w14:paraId="72C5ADE7" w14:textId="24AD7BB1" w:rsidR="00330D14" w:rsidRDefault="00330D14" w:rsidP="00196290">
      <w:pPr>
        <w:tabs>
          <w:tab w:val="left" w:pos="0"/>
          <w:tab w:val="left" w:pos="6285"/>
        </w:tabs>
        <w:ind w:hanging="567"/>
      </w:pPr>
    </w:p>
    <w:p w14:paraId="177734D2" w14:textId="2C4A8090"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90460C">
        <w:rPr>
          <w:b/>
        </w:rPr>
        <w:t>6</w:t>
      </w:r>
      <w:r>
        <w:rPr>
          <w:b/>
        </w:rPr>
        <w:t>-201</w:t>
      </w:r>
      <w:r w:rsidR="00B214DF">
        <w:rPr>
          <w:b/>
        </w:rPr>
        <w:t>8</w:t>
      </w:r>
    </w:p>
    <w:p w14:paraId="53321A7B" w14:textId="77777777" w:rsidR="00FB3D8B" w:rsidRDefault="00FB3D8B" w:rsidP="00FB3D8B">
      <w:pPr>
        <w:pStyle w:val="Prrafodelista"/>
        <w:tabs>
          <w:tab w:val="left" w:pos="0"/>
          <w:tab w:val="left" w:pos="6285"/>
        </w:tabs>
        <w:ind w:left="0"/>
        <w:jc w:val="left"/>
      </w:pPr>
    </w:p>
    <w:p w14:paraId="442EB162" w14:textId="4D660DD7" w:rsidR="00FB3D8B" w:rsidRDefault="002B3DB3" w:rsidP="00FB3D8B">
      <w:pPr>
        <w:pStyle w:val="Prrafodelista"/>
        <w:tabs>
          <w:tab w:val="left" w:pos="0"/>
        </w:tabs>
        <w:ind w:left="0"/>
        <w:jc w:val="left"/>
      </w:pPr>
      <w:r>
        <w:rPr>
          <w:noProof/>
          <w:lang w:eastAsia="es-CL"/>
        </w:rPr>
        <w:drawing>
          <wp:inline distT="0" distB="0" distL="0" distR="0" wp14:anchorId="22F79956" wp14:editId="5D320D0F">
            <wp:extent cx="5167916" cy="177251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92253" cy="1780859"/>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3CF0F45B"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w:t>
      </w:r>
      <w:r w:rsidR="0090460C">
        <w:rPr>
          <w:b/>
        </w:rPr>
        <w:t>6</w:t>
      </w:r>
      <w:r w:rsidR="00FB3D8B">
        <w:rPr>
          <w:b/>
        </w:rPr>
        <w:t>-201</w:t>
      </w:r>
      <w:r w:rsidR="00B214DF">
        <w:rPr>
          <w:b/>
        </w:rPr>
        <w:t>8</w:t>
      </w:r>
    </w:p>
    <w:p w14:paraId="1EE3577B" w14:textId="77777777" w:rsidR="005B1CCB" w:rsidRPr="00E80F2B" w:rsidRDefault="005B1CCB" w:rsidP="005B1CCB">
      <w:pPr>
        <w:pStyle w:val="Prrafodelista"/>
        <w:tabs>
          <w:tab w:val="left" w:pos="0"/>
          <w:tab w:val="left" w:pos="6285"/>
        </w:tabs>
        <w:ind w:left="0"/>
        <w:jc w:val="left"/>
        <w:rPr>
          <w:b/>
        </w:rPr>
      </w:pPr>
    </w:p>
    <w:p w14:paraId="129FDD15" w14:textId="5AFEABF6" w:rsidR="00FB3D8B" w:rsidRDefault="002B3DB3" w:rsidP="00FB3D8B">
      <w:pPr>
        <w:pStyle w:val="Prrafodelista"/>
        <w:tabs>
          <w:tab w:val="left" w:pos="0"/>
          <w:tab w:val="left" w:pos="6285"/>
        </w:tabs>
        <w:ind w:left="0"/>
        <w:jc w:val="left"/>
        <w:rPr>
          <w:b/>
        </w:rPr>
      </w:pPr>
      <w:r>
        <w:rPr>
          <w:b/>
          <w:noProof/>
          <w:lang w:eastAsia="es-CL"/>
        </w:rPr>
        <w:drawing>
          <wp:inline distT="0" distB="0" distL="0" distR="0" wp14:anchorId="080F30B0" wp14:editId="124D2AE9">
            <wp:extent cx="5189997" cy="178008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8360" cy="1789813"/>
                    </a:xfrm>
                    <a:prstGeom prst="rect">
                      <a:avLst/>
                    </a:prstGeom>
                    <a:noFill/>
                  </pic:spPr>
                </pic:pic>
              </a:graphicData>
            </a:graphic>
          </wp:inline>
        </w:drawing>
      </w:r>
    </w:p>
    <w:p w14:paraId="1454FBB3" w14:textId="0BF5E14A" w:rsidR="00FC76DD" w:rsidRDefault="00FC76DD" w:rsidP="00FB3D8B">
      <w:pPr>
        <w:pStyle w:val="Prrafodelista"/>
        <w:tabs>
          <w:tab w:val="left" w:pos="0"/>
          <w:tab w:val="left" w:pos="6285"/>
        </w:tabs>
        <w:ind w:left="0"/>
        <w:jc w:val="left"/>
        <w:rPr>
          <w:b/>
        </w:rPr>
      </w:pPr>
    </w:p>
    <w:p w14:paraId="53AA8C7D" w14:textId="19F9F51A"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C01C2F">
        <w:rPr>
          <w:b/>
        </w:rPr>
        <w:t>agosto</w:t>
      </w:r>
      <w:r w:rsidR="007F6746">
        <w:rPr>
          <w:b/>
        </w:rPr>
        <w:t xml:space="preserve"> 201</w:t>
      </w:r>
      <w:r w:rsidR="00587B0F">
        <w:rPr>
          <w:b/>
        </w:rPr>
        <w:t>8</w:t>
      </w:r>
      <w:r w:rsidR="00D2557C">
        <w:rPr>
          <w:b/>
        </w:rPr>
        <w:t xml:space="preserve"> </w:t>
      </w:r>
      <w:r w:rsidRPr="00EA72CD">
        <w:rPr>
          <w:b/>
        </w:rPr>
        <w:t>-</w:t>
      </w:r>
      <w:r w:rsidR="00F038FF">
        <w:rPr>
          <w:b/>
        </w:rPr>
        <w:t xml:space="preserve"> </w:t>
      </w:r>
      <w:r w:rsidR="00C01C2F">
        <w:rPr>
          <w:b/>
        </w:rPr>
        <w:t>septiembre</w:t>
      </w:r>
      <w:r w:rsidRPr="00EA72CD">
        <w:rPr>
          <w:b/>
        </w:rPr>
        <w:t xml:space="preserve"> 201</w:t>
      </w:r>
      <w:r w:rsidR="007F6746">
        <w:rPr>
          <w:b/>
        </w:rPr>
        <w:t>8</w:t>
      </w:r>
    </w:p>
    <w:p w14:paraId="331F9F5D" w14:textId="6D4AB169" w:rsidR="00FB3D8B" w:rsidRDefault="002B3DB3" w:rsidP="00C73FD0">
      <w:pPr>
        <w:pStyle w:val="Prrafodelista"/>
        <w:tabs>
          <w:tab w:val="left" w:pos="0"/>
          <w:tab w:val="left" w:pos="360"/>
          <w:tab w:val="left" w:pos="6285"/>
        </w:tabs>
        <w:ind w:left="0"/>
        <w:jc w:val="center"/>
        <w:rPr>
          <w:b/>
        </w:rPr>
      </w:pPr>
      <w:r>
        <w:rPr>
          <w:b/>
          <w:noProof/>
          <w:lang w:eastAsia="es-CL"/>
        </w:rPr>
        <w:drawing>
          <wp:inline distT="0" distB="0" distL="0" distR="0" wp14:anchorId="27DEF172" wp14:editId="52D84A74">
            <wp:extent cx="5146282" cy="2378473"/>
            <wp:effectExtent l="0" t="0" r="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79022" cy="2393605"/>
                    </a:xfrm>
                    <a:prstGeom prst="rect">
                      <a:avLst/>
                    </a:prstGeom>
                    <a:noFill/>
                  </pic:spPr>
                </pic:pic>
              </a:graphicData>
            </a:graphic>
          </wp:inline>
        </w:drawing>
      </w:r>
    </w:p>
    <w:p w14:paraId="5F31861B" w14:textId="40A62A10" w:rsidR="00FB3D8B" w:rsidRDefault="00FB3D8B" w:rsidP="00FB3D8B">
      <w:pPr>
        <w:pStyle w:val="Prrafodelista"/>
        <w:tabs>
          <w:tab w:val="left" w:pos="0"/>
          <w:tab w:val="left" w:pos="360"/>
          <w:tab w:val="left" w:pos="6285"/>
        </w:tabs>
        <w:ind w:left="0"/>
        <w:jc w:val="left"/>
        <w:rPr>
          <w:b/>
        </w:rPr>
      </w:pPr>
    </w:p>
    <w:p w14:paraId="41A88C71" w14:textId="7A20A2B7" w:rsidR="004768DF" w:rsidRDefault="004768DF" w:rsidP="00FB3D8B">
      <w:pPr>
        <w:pStyle w:val="Prrafodelista"/>
        <w:tabs>
          <w:tab w:val="left" w:pos="0"/>
          <w:tab w:val="left" w:pos="360"/>
          <w:tab w:val="left" w:pos="6285"/>
        </w:tabs>
        <w:ind w:left="0"/>
        <w:jc w:val="left"/>
        <w:rPr>
          <w:b/>
        </w:rPr>
      </w:pPr>
    </w:p>
    <w:p w14:paraId="510F3440" w14:textId="1DB4E422" w:rsidR="004768DF" w:rsidRDefault="004768DF" w:rsidP="00FB3D8B">
      <w:pPr>
        <w:pStyle w:val="Prrafodelista"/>
        <w:tabs>
          <w:tab w:val="left" w:pos="0"/>
          <w:tab w:val="left" w:pos="360"/>
          <w:tab w:val="left" w:pos="6285"/>
        </w:tabs>
        <w:ind w:left="0"/>
        <w:jc w:val="left"/>
        <w:rPr>
          <w:b/>
        </w:rPr>
      </w:pPr>
    </w:p>
    <w:p w14:paraId="3FA0B2DC" w14:textId="77777777" w:rsidR="006C4C1B" w:rsidRDefault="006C4C1B" w:rsidP="00FB3D8B">
      <w:pPr>
        <w:pStyle w:val="Prrafodelista"/>
        <w:tabs>
          <w:tab w:val="left" w:pos="0"/>
          <w:tab w:val="left" w:pos="360"/>
          <w:tab w:val="left" w:pos="6285"/>
        </w:tabs>
        <w:ind w:left="0"/>
        <w:jc w:val="left"/>
        <w:rPr>
          <w:b/>
        </w:rPr>
      </w:pPr>
    </w:p>
    <w:p w14:paraId="71EC5E0A" w14:textId="1A3B3743" w:rsidR="004768DF" w:rsidRDefault="004768DF" w:rsidP="00FB3D8B">
      <w:pPr>
        <w:pStyle w:val="Prrafodelista"/>
        <w:tabs>
          <w:tab w:val="left" w:pos="0"/>
          <w:tab w:val="left" w:pos="360"/>
          <w:tab w:val="left" w:pos="6285"/>
        </w:tabs>
        <w:ind w:left="0"/>
        <w:jc w:val="left"/>
        <w:rPr>
          <w:b/>
        </w:rPr>
      </w:pPr>
    </w:p>
    <w:p w14:paraId="6CC3B5D1" w14:textId="77777777" w:rsidR="00CF5C17" w:rsidRDefault="00CF5C17" w:rsidP="00FB3D8B">
      <w:pPr>
        <w:pStyle w:val="Prrafodelista"/>
        <w:tabs>
          <w:tab w:val="left" w:pos="0"/>
          <w:tab w:val="left" w:pos="360"/>
          <w:tab w:val="left" w:pos="6285"/>
        </w:tabs>
        <w:ind w:left="0"/>
        <w:jc w:val="left"/>
        <w:rPr>
          <w:b/>
        </w:rPr>
      </w:pPr>
    </w:p>
    <w:p w14:paraId="3A001A03" w14:textId="2F9C8447" w:rsidR="00FB3D8B" w:rsidRPr="00F9221C" w:rsidRDefault="00FB3D8B" w:rsidP="00EA72CD">
      <w:pPr>
        <w:pStyle w:val="Prrafodelista"/>
        <w:numPr>
          <w:ilvl w:val="0"/>
          <w:numId w:val="1"/>
        </w:numPr>
        <w:tabs>
          <w:tab w:val="left" w:pos="0"/>
        </w:tabs>
        <w:ind w:left="0"/>
        <w:rPr>
          <w:b/>
        </w:rPr>
      </w:pPr>
      <w:r>
        <w:rPr>
          <w:b/>
        </w:rPr>
        <w:lastRenderedPageBreak/>
        <w:t xml:space="preserve">Gasto promedio por visita </w:t>
      </w:r>
      <w:r w:rsidR="002B3DB3">
        <w:rPr>
          <w:b/>
        </w:rPr>
        <w:t>septiembre</w:t>
      </w:r>
      <w:r>
        <w:rPr>
          <w:b/>
        </w:rPr>
        <w:t xml:space="preserve"> de 201</w:t>
      </w:r>
      <w:r w:rsidR="00B214DF">
        <w:rPr>
          <w:b/>
        </w:rPr>
        <w:t>8</w:t>
      </w:r>
      <w:r>
        <w:rPr>
          <w:b/>
        </w:rPr>
        <w:t>, valores nominales ($)</w:t>
      </w:r>
    </w:p>
    <w:p w14:paraId="30F2B916" w14:textId="76F6C44F" w:rsidR="00FB3D8B" w:rsidRDefault="002B3DB3" w:rsidP="00FB3D8B">
      <w:pPr>
        <w:tabs>
          <w:tab w:val="left" w:pos="0"/>
          <w:tab w:val="left" w:pos="6285"/>
        </w:tabs>
        <w:jc w:val="center"/>
        <w:rPr>
          <w:szCs w:val="21"/>
        </w:rPr>
      </w:pPr>
      <w:r>
        <w:rPr>
          <w:noProof/>
          <w:szCs w:val="21"/>
          <w:lang w:eastAsia="es-CL"/>
        </w:rPr>
        <w:drawing>
          <wp:inline distT="0" distB="0" distL="0" distR="0" wp14:anchorId="6D0FD5A3" wp14:editId="58E84463">
            <wp:extent cx="5173789" cy="3921182"/>
            <wp:effectExtent l="0" t="0" r="8255"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7018" cy="3931208"/>
                    </a:xfrm>
                    <a:prstGeom prst="rect">
                      <a:avLst/>
                    </a:prstGeom>
                    <a:noFill/>
                  </pic:spPr>
                </pic:pic>
              </a:graphicData>
            </a:graphic>
          </wp:inline>
        </w:drawing>
      </w:r>
    </w:p>
    <w:p w14:paraId="5A4DDC01" w14:textId="77FE02FA" w:rsidR="00FC76DD" w:rsidRDefault="00FC76DD" w:rsidP="00FB3D8B">
      <w:pPr>
        <w:tabs>
          <w:tab w:val="left" w:pos="0"/>
          <w:tab w:val="left" w:pos="6285"/>
        </w:tabs>
        <w:jc w:val="center"/>
        <w:rPr>
          <w:szCs w:val="21"/>
        </w:rPr>
      </w:pPr>
    </w:p>
    <w:p w14:paraId="46B45F1F" w14:textId="665C5805" w:rsidR="00670528" w:rsidRPr="004768DF"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C01C2F">
        <w:rPr>
          <w:b/>
        </w:rPr>
        <w:t>septiembre</w:t>
      </w:r>
      <w:r w:rsidR="000D553D" w:rsidRPr="00804E4B">
        <w:rPr>
          <w:b/>
        </w:rPr>
        <w:t xml:space="preserve"> de 201</w:t>
      </w:r>
      <w:r w:rsidR="00B214DF">
        <w:rPr>
          <w:b/>
        </w:rPr>
        <w:t>8</w:t>
      </w:r>
    </w:p>
    <w:p w14:paraId="73890586" w14:textId="6AE7DA80" w:rsidR="00670528" w:rsidRDefault="002B3DB3" w:rsidP="00670528">
      <w:pPr>
        <w:pStyle w:val="Prrafodelista"/>
        <w:tabs>
          <w:tab w:val="left" w:pos="0"/>
          <w:tab w:val="left" w:pos="6285"/>
        </w:tabs>
        <w:ind w:left="0"/>
        <w:jc w:val="center"/>
        <w:rPr>
          <w:szCs w:val="21"/>
        </w:rPr>
      </w:pPr>
      <w:r>
        <w:rPr>
          <w:noProof/>
          <w:szCs w:val="21"/>
          <w:lang w:eastAsia="es-CL"/>
        </w:rPr>
        <w:drawing>
          <wp:inline distT="0" distB="0" distL="0" distR="0" wp14:anchorId="3EB83789" wp14:editId="48EC49C4">
            <wp:extent cx="2741875" cy="3457603"/>
            <wp:effectExtent l="0" t="0" r="190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4357" cy="3473343"/>
                    </a:xfrm>
                    <a:prstGeom prst="rect">
                      <a:avLst/>
                    </a:prstGeom>
                    <a:noFill/>
                  </pic:spPr>
                </pic:pic>
              </a:graphicData>
            </a:graphic>
          </wp:inline>
        </w:drawing>
      </w:r>
    </w:p>
    <w:p w14:paraId="5BB653BD" w14:textId="3D8E82F6" w:rsidR="002B3DB3" w:rsidRDefault="002B3DB3" w:rsidP="00670528">
      <w:pPr>
        <w:pStyle w:val="Prrafodelista"/>
        <w:tabs>
          <w:tab w:val="left" w:pos="0"/>
          <w:tab w:val="left" w:pos="6285"/>
        </w:tabs>
        <w:ind w:left="0"/>
        <w:jc w:val="center"/>
        <w:rPr>
          <w:szCs w:val="21"/>
        </w:rPr>
      </w:pPr>
    </w:p>
    <w:p w14:paraId="1F42F75A" w14:textId="67180552" w:rsidR="002B3DB3" w:rsidRDefault="002B3DB3" w:rsidP="00670528">
      <w:pPr>
        <w:pStyle w:val="Prrafodelista"/>
        <w:tabs>
          <w:tab w:val="left" w:pos="0"/>
          <w:tab w:val="left" w:pos="6285"/>
        </w:tabs>
        <w:ind w:left="0"/>
        <w:jc w:val="center"/>
        <w:rPr>
          <w:szCs w:val="21"/>
        </w:rPr>
      </w:pPr>
    </w:p>
    <w:p w14:paraId="1F90FB86" w14:textId="77777777" w:rsidR="002B3DB3" w:rsidRPr="00E660DE" w:rsidRDefault="002B3DB3" w:rsidP="00670528">
      <w:pPr>
        <w:pStyle w:val="Prrafodelista"/>
        <w:tabs>
          <w:tab w:val="left" w:pos="0"/>
          <w:tab w:val="left" w:pos="6285"/>
        </w:tabs>
        <w:ind w:left="0"/>
        <w:jc w:val="center"/>
        <w:rPr>
          <w:szCs w:val="21"/>
        </w:rPr>
      </w:pPr>
    </w:p>
    <w:p w14:paraId="6112525E" w14:textId="5FDE4ACF"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2B3DB3">
        <w:rPr>
          <w:b/>
        </w:rPr>
        <w:t>septiembre</w:t>
      </w:r>
      <w:r w:rsidRPr="00EA72CD">
        <w:rPr>
          <w:b/>
        </w:rPr>
        <w:t xml:space="preserve"> de 201</w:t>
      </w:r>
      <w:r w:rsidR="00B214DF">
        <w:rPr>
          <w:b/>
        </w:rPr>
        <w:t>8</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2B3DB3" w:rsidRPr="002B3DB3" w14:paraId="25CDF132" w14:textId="77777777" w:rsidTr="002B3DB3">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7D118FFE" w14:textId="77777777" w:rsidR="002B3DB3" w:rsidRPr="002B3DB3" w:rsidRDefault="002B3DB3" w:rsidP="002B3DB3">
            <w:pPr>
              <w:spacing w:after="0" w:line="240" w:lineRule="auto"/>
              <w:jc w:val="center"/>
              <w:rPr>
                <w:rFonts w:ascii="Calibri" w:eastAsia="Times New Roman" w:hAnsi="Calibri" w:cs="Calibri"/>
                <w:b/>
                <w:bCs/>
                <w:color w:val="FFFFFF"/>
                <w:sz w:val="18"/>
                <w:szCs w:val="18"/>
                <w:lang w:eastAsia="es-CL"/>
              </w:rPr>
            </w:pPr>
            <w:r w:rsidRPr="002B3DB3">
              <w:rPr>
                <w:rFonts w:ascii="Calibri" w:eastAsia="Times New Roman" w:hAnsi="Calibri" w:cs="Calibri"/>
                <w:b/>
                <w:bCs/>
                <w:color w:val="FFFFFF"/>
                <w:sz w:val="18"/>
                <w:szCs w:val="18"/>
                <w:lang w:eastAsia="es-CL"/>
              </w:rPr>
              <w:t>MÁQUINAS DE AZAR: Montos Apostados y Premios Ganados ($ Millones)                                                                                                        Septiembre 2018 ($ Millones)</w:t>
            </w:r>
          </w:p>
        </w:tc>
      </w:tr>
      <w:tr w:rsidR="002B3DB3" w:rsidRPr="002B3DB3" w14:paraId="03BAB706" w14:textId="77777777" w:rsidTr="002B3DB3">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68AAD09F" w14:textId="77777777" w:rsidR="002B3DB3" w:rsidRPr="002B3DB3" w:rsidRDefault="002B3DB3" w:rsidP="002B3DB3">
            <w:pPr>
              <w:spacing w:after="0" w:line="240" w:lineRule="auto"/>
              <w:jc w:val="center"/>
              <w:rPr>
                <w:rFonts w:ascii="Calibri" w:eastAsia="Times New Roman" w:hAnsi="Calibri" w:cs="Calibri"/>
                <w:b/>
                <w:bCs/>
                <w:color w:val="FFFFFF"/>
                <w:sz w:val="18"/>
                <w:szCs w:val="18"/>
                <w:lang w:eastAsia="es-CL"/>
              </w:rPr>
            </w:pPr>
            <w:r w:rsidRPr="002B3DB3">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7C124C35" w14:textId="77777777" w:rsidR="002B3DB3" w:rsidRPr="002B3DB3" w:rsidRDefault="002B3DB3" w:rsidP="002B3DB3">
            <w:pPr>
              <w:spacing w:after="0" w:line="240" w:lineRule="auto"/>
              <w:jc w:val="center"/>
              <w:rPr>
                <w:rFonts w:ascii="Calibri" w:eastAsia="Times New Roman" w:hAnsi="Calibri" w:cs="Calibri"/>
                <w:b/>
                <w:bCs/>
                <w:color w:val="FFFFFF"/>
                <w:sz w:val="18"/>
                <w:szCs w:val="18"/>
                <w:lang w:eastAsia="es-CL"/>
              </w:rPr>
            </w:pPr>
            <w:r w:rsidRPr="002B3DB3">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65029566" w14:textId="77777777" w:rsidR="002B3DB3" w:rsidRPr="002B3DB3" w:rsidRDefault="002B3DB3" w:rsidP="002B3DB3">
            <w:pPr>
              <w:spacing w:after="0" w:line="240" w:lineRule="auto"/>
              <w:jc w:val="center"/>
              <w:rPr>
                <w:rFonts w:ascii="Calibri" w:eastAsia="Times New Roman" w:hAnsi="Calibri" w:cs="Calibri"/>
                <w:b/>
                <w:bCs/>
                <w:color w:val="FFFFFF"/>
                <w:sz w:val="18"/>
                <w:szCs w:val="18"/>
                <w:lang w:eastAsia="es-CL"/>
              </w:rPr>
            </w:pPr>
            <w:r w:rsidRPr="002B3DB3">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2F2A458B" w14:textId="77777777" w:rsidR="002B3DB3" w:rsidRPr="002B3DB3" w:rsidRDefault="002B3DB3" w:rsidP="002B3DB3">
            <w:pPr>
              <w:spacing w:after="0" w:line="240" w:lineRule="auto"/>
              <w:jc w:val="center"/>
              <w:rPr>
                <w:rFonts w:ascii="Calibri" w:eastAsia="Times New Roman" w:hAnsi="Calibri" w:cs="Calibri"/>
                <w:b/>
                <w:bCs/>
                <w:color w:val="FFFFFF"/>
                <w:sz w:val="18"/>
                <w:szCs w:val="18"/>
                <w:lang w:eastAsia="es-CL"/>
              </w:rPr>
            </w:pPr>
            <w:r w:rsidRPr="002B3DB3">
              <w:rPr>
                <w:rFonts w:ascii="Calibri" w:eastAsia="Times New Roman" w:hAnsi="Calibri" w:cs="Calibri"/>
                <w:b/>
                <w:bCs/>
                <w:color w:val="FFFFFF"/>
                <w:sz w:val="18"/>
                <w:szCs w:val="18"/>
                <w:lang w:eastAsia="es-CL"/>
              </w:rPr>
              <w:t xml:space="preserve">Porcentaje de retorno </w:t>
            </w:r>
          </w:p>
        </w:tc>
      </w:tr>
      <w:tr w:rsidR="002B3DB3" w:rsidRPr="002B3DB3" w14:paraId="73DF3D01" w14:textId="77777777" w:rsidTr="002B3DB3">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D0C0645" w14:textId="77777777" w:rsidR="002B3DB3" w:rsidRPr="002B3DB3" w:rsidRDefault="002B3DB3" w:rsidP="002B3DB3">
            <w:pPr>
              <w:spacing w:after="0" w:line="240" w:lineRule="auto"/>
              <w:jc w:val="left"/>
              <w:rPr>
                <w:rFonts w:ascii="Calibri" w:eastAsia="Times New Roman" w:hAnsi="Calibri" w:cs="Calibri"/>
                <w:b/>
                <w:bCs/>
                <w:color w:val="000000"/>
                <w:sz w:val="18"/>
                <w:szCs w:val="18"/>
                <w:lang w:eastAsia="es-CL"/>
              </w:rPr>
            </w:pPr>
            <w:r w:rsidRPr="002B3DB3">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41595B89"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6.694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1C1961C6"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6.322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14C8BBF4"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94,4%</w:t>
            </w:r>
          </w:p>
        </w:tc>
      </w:tr>
      <w:tr w:rsidR="002B3DB3" w:rsidRPr="002B3DB3" w14:paraId="443F6FD5" w14:textId="77777777" w:rsidTr="002B3DB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6344680" w14:textId="77777777" w:rsidR="002B3DB3" w:rsidRPr="002B3DB3" w:rsidRDefault="002B3DB3" w:rsidP="002B3DB3">
            <w:pPr>
              <w:spacing w:after="0" w:line="240" w:lineRule="auto"/>
              <w:jc w:val="left"/>
              <w:rPr>
                <w:rFonts w:ascii="Calibri" w:eastAsia="Times New Roman" w:hAnsi="Calibri" w:cs="Calibri"/>
                <w:b/>
                <w:bCs/>
                <w:color w:val="000000"/>
                <w:sz w:val="18"/>
                <w:szCs w:val="18"/>
                <w:lang w:eastAsia="es-CL"/>
              </w:rPr>
            </w:pPr>
            <w:r w:rsidRPr="002B3DB3">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2E816F26"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11.590 </w:t>
            </w:r>
          </w:p>
        </w:tc>
        <w:tc>
          <w:tcPr>
            <w:tcW w:w="2528" w:type="dxa"/>
            <w:tcBorders>
              <w:top w:val="nil"/>
              <w:left w:val="nil"/>
              <w:bottom w:val="single" w:sz="4" w:space="0" w:color="808080"/>
              <w:right w:val="single" w:sz="4" w:space="0" w:color="808080"/>
            </w:tcBorders>
            <w:shd w:val="clear" w:color="000000" w:fill="FFFFFF"/>
            <w:noWrap/>
            <w:vAlign w:val="bottom"/>
            <w:hideMark/>
          </w:tcPr>
          <w:p w14:paraId="3691C5B2"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10.815 </w:t>
            </w:r>
          </w:p>
        </w:tc>
        <w:tc>
          <w:tcPr>
            <w:tcW w:w="1177" w:type="dxa"/>
            <w:tcBorders>
              <w:top w:val="nil"/>
              <w:left w:val="nil"/>
              <w:bottom w:val="single" w:sz="4" w:space="0" w:color="808080"/>
              <w:right w:val="single" w:sz="4" w:space="0" w:color="808080"/>
            </w:tcBorders>
            <w:shd w:val="clear" w:color="000000" w:fill="FFFFFF"/>
            <w:noWrap/>
            <w:vAlign w:val="bottom"/>
            <w:hideMark/>
          </w:tcPr>
          <w:p w14:paraId="1159FCAF"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93,3%</w:t>
            </w:r>
          </w:p>
        </w:tc>
      </w:tr>
      <w:tr w:rsidR="002B3DB3" w:rsidRPr="002B3DB3" w14:paraId="73B86C8B" w14:textId="77777777" w:rsidTr="002B3DB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50B2294D" w14:textId="77777777" w:rsidR="002B3DB3" w:rsidRPr="002B3DB3" w:rsidRDefault="002B3DB3" w:rsidP="002B3DB3">
            <w:pPr>
              <w:spacing w:after="0" w:line="240" w:lineRule="auto"/>
              <w:jc w:val="left"/>
              <w:rPr>
                <w:rFonts w:ascii="Calibri" w:eastAsia="Times New Roman" w:hAnsi="Calibri" w:cs="Calibri"/>
                <w:b/>
                <w:bCs/>
                <w:sz w:val="18"/>
                <w:szCs w:val="18"/>
                <w:lang w:eastAsia="es-CL"/>
              </w:rPr>
            </w:pPr>
            <w:r w:rsidRPr="002B3DB3">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5DE75087"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22.819 </w:t>
            </w:r>
          </w:p>
        </w:tc>
        <w:tc>
          <w:tcPr>
            <w:tcW w:w="2528" w:type="dxa"/>
            <w:tcBorders>
              <w:top w:val="nil"/>
              <w:left w:val="nil"/>
              <w:bottom w:val="single" w:sz="4" w:space="0" w:color="808080"/>
              <w:right w:val="single" w:sz="4" w:space="0" w:color="808080"/>
            </w:tcBorders>
            <w:shd w:val="clear" w:color="000000" w:fill="FFFFFF"/>
            <w:noWrap/>
            <w:vAlign w:val="bottom"/>
            <w:hideMark/>
          </w:tcPr>
          <w:p w14:paraId="0E0937EB"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21.049 </w:t>
            </w:r>
          </w:p>
        </w:tc>
        <w:tc>
          <w:tcPr>
            <w:tcW w:w="1177" w:type="dxa"/>
            <w:tcBorders>
              <w:top w:val="nil"/>
              <w:left w:val="nil"/>
              <w:bottom w:val="single" w:sz="4" w:space="0" w:color="808080"/>
              <w:right w:val="single" w:sz="4" w:space="0" w:color="808080"/>
            </w:tcBorders>
            <w:shd w:val="clear" w:color="000000" w:fill="FFFFFF"/>
            <w:noWrap/>
            <w:vAlign w:val="bottom"/>
            <w:hideMark/>
          </w:tcPr>
          <w:p w14:paraId="12B2E2ED"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92,2%</w:t>
            </w:r>
          </w:p>
        </w:tc>
      </w:tr>
      <w:tr w:rsidR="002B3DB3" w:rsidRPr="002B3DB3" w14:paraId="763824D1" w14:textId="77777777" w:rsidTr="002B3DB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5291785" w14:textId="77777777" w:rsidR="002B3DB3" w:rsidRPr="002B3DB3" w:rsidRDefault="002B3DB3" w:rsidP="002B3DB3">
            <w:pPr>
              <w:spacing w:after="0" w:line="240" w:lineRule="auto"/>
              <w:jc w:val="left"/>
              <w:rPr>
                <w:rFonts w:ascii="Calibri" w:eastAsia="Times New Roman" w:hAnsi="Calibri" w:cs="Calibri"/>
                <w:b/>
                <w:bCs/>
                <w:color w:val="000000"/>
                <w:sz w:val="18"/>
                <w:szCs w:val="18"/>
                <w:lang w:eastAsia="es-CL"/>
              </w:rPr>
            </w:pPr>
            <w:r w:rsidRPr="002B3DB3">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14780915"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14.441 </w:t>
            </w:r>
          </w:p>
        </w:tc>
        <w:tc>
          <w:tcPr>
            <w:tcW w:w="2528" w:type="dxa"/>
            <w:tcBorders>
              <w:top w:val="nil"/>
              <w:left w:val="nil"/>
              <w:bottom w:val="single" w:sz="4" w:space="0" w:color="808080"/>
              <w:right w:val="single" w:sz="4" w:space="0" w:color="808080"/>
            </w:tcBorders>
            <w:shd w:val="clear" w:color="000000" w:fill="FFFFFF"/>
            <w:noWrap/>
            <w:vAlign w:val="bottom"/>
            <w:hideMark/>
          </w:tcPr>
          <w:p w14:paraId="5C013435"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13.548 </w:t>
            </w:r>
          </w:p>
        </w:tc>
        <w:tc>
          <w:tcPr>
            <w:tcW w:w="1177" w:type="dxa"/>
            <w:tcBorders>
              <w:top w:val="nil"/>
              <w:left w:val="nil"/>
              <w:bottom w:val="single" w:sz="4" w:space="0" w:color="808080"/>
              <w:right w:val="single" w:sz="4" w:space="0" w:color="808080"/>
            </w:tcBorders>
            <w:shd w:val="clear" w:color="000000" w:fill="FFFFFF"/>
            <w:noWrap/>
            <w:vAlign w:val="bottom"/>
            <w:hideMark/>
          </w:tcPr>
          <w:p w14:paraId="353CBD55"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93,8%</w:t>
            </w:r>
          </w:p>
        </w:tc>
      </w:tr>
      <w:tr w:rsidR="002B3DB3" w:rsidRPr="002B3DB3" w14:paraId="212E8F24" w14:textId="77777777" w:rsidTr="002B3DB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2E955F1" w14:textId="77777777" w:rsidR="002B3DB3" w:rsidRPr="002B3DB3" w:rsidRDefault="002B3DB3" w:rsidP="002B3DB3">
            <w:pPr>
              <w:spacing w:after="0" w:line="240" w:lineRule="auto"/>
              <w:jc w:val="left"/>
              <w:rPr>
                <w:rFonts w:ascii="Calibri" w:eastAsia="Times New Roman" w:hAnsi="Calibri" w:cs="Calibri"/>
                <w:b/>
                <w:bCs/>
                <w:color w:val="000000"/>
                <w:sz w:val="18"/>
                <w:szCs w:val="18"/>
                <w:lang w:eastAsia="es-CL"/>
              </w:rPr>
            </w:pPr>
            <w:r w:rsidRPr="002B3DB3">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2C92EDAC"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5.943 </w:t>
            </w:r>
          </w:p>
        </w:tc>
        <w:tc>
          <w:tcPr>
            <w:tcW w:w="2528" w:type="dxa"/>
            <w:tcBorders>
              <w:top w:val="nil"/>
              <w:left w:val="nil"/>
              <w:bottom w:val="single" w:sz="4" w:space="0" w:color="808080"/>
              <w:right w:val="single" w:sz="4" w:space="0" w:color="808080"/>
            </w:tcBorders>
            <w:shd w:val="clear" w:color="000000" w:fill="FFFFFF"/>
            <w:noWrap/>
            <w:vAlign w:val="bottom"/>
            <w:hideMark/>
          </w:tcPr>
          <w:p w14:paraId="1BB4A146"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5.658 </w:t>
            </w:r>
          </w:p>
        </w:tc>
        <w:tc>
          <w:tcPr>
            <w:tcW w:w="1177" w:type="dxa"/>
            <w:tcBorders>
              <w:top w:val="nil"/>
              <w:left w:val="nil"/>
              <w:bottom w:val="single" w:sz="4" w:space="0" w:color="808080"/>
              <w:right w:val="single" w:sz="4" w:space="0" w:color="808080"/>
            </w:tcBorders>
            <w:shd w:val="clear" w:color="000000" w:fill="FFFFFF"/>
            <w:noWrap/>
            <w:vAlign w:val="bottom"/>
            <w:hideMark/>
          </w:tcPr>
          <w:p w14:paraId="7B9BC056"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95,2%</w:t>
            </w:r>
          </w:p>
        </w:tc>
      </w:tr>
      <w:tr w:rsidR="002B3DB3" w:rsidRPr="002B3DB3" w14:paraId="3ACC29E6" w14:textId="77777777" w:rsidTr="002B3DB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2362123" w14:textId="77777777" w:rsidR="002B3DB3" w:rsidRPr="002B3DB3" w:rsidRDefault="002B3DB3" w:rsidP="002B3DB3">
            <w:pPr>
              <w:spacing w:after="0" w:line="240" w:lineRule="auto"/>
              <w:jc w:val="left"/>
              <w:rPr>
                <w:rFonts w:ascii="Calibri" w:eastAsia="Times New Roman" w:hAnsi="Calibri" w:cs="Calibri"/>
                <w:b/>
                <w:bCs/>
                <w:color w:val="000000"/>
                <w:sz w:val="18"/>
                <w:szCs w:val="18"/>
                <w:lang w:eastAsia="es-CL"/>
              </w:rPr>
            </w:pPr>
            <w:r w:rsidRPr="002B3DB3">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41A1F303"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9.710 </w:t>
            </w:r>
          </w:p>
        </w:tc>
        <w:tc>
          <w:tcPr>
            <w:tcW w:w="2528" w:type="dxa"/>
            <w:tcBorders>
              <w:top w:val="nil"/>
              <w:left w:val="nil"/>
              <w:bottom w:val="single" w:sz="4" w:space="0" w:color="808080"/>
              <w:right w:val="single" w:sz="4" w:space="0" w:color="808080"/>
            </w:tcBorders>
            <w:shd w:val="clear" w:color="000000" w:fill="FFFFFF"/>
            <w:noWrap/>
            <w:vAlign w:val="bottom"/>
            <w:hideMark/>
          </w:tcPr>
          <w:p w14:paraId="7CF495E0"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9.091 </w:t>
            </w:r>
          </w:p>
        </w:tc>
        <w:tc>
          <w:tcPr>
            <w:tcW w:w="1177" w:type="dxa"/>
            <w:tcBorders>
              <w:top w:val="nil"/>
              <w:left w:val="nil"/>
              <w:bottom w:val="single" w:sz="4" w:space="0" w:color="808080"/>
              <w:right w:val="single" w:sz="4" w:space="0" w:color="808080"/>
            </w:tcBorders>
            <w:shd w:val="clear" w:color="000000" w:fill="FFFFFF"/>
            <w:noWrap/>
            <w:vAlign w:val="bottom"/>
            <w:hideMark/>
          </w:tcPr>
          <w:p w14:paraId="4E269FC5"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93,6%</w:t>
            </w:r>
          </w:p>
        </w:tc>
      </w:tr>
      <w:tr w:rsidR="002B3DB3" w:rsidRPr="002B3DB3" w14:paraId="483E5201" w14:textId="77777777" w:rsidTr="002B3DB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5703485" w14:textId="77777777" w:rsidR="002B3DB3" w:rsidRPr="002B3DB3" w:rsidRDefault="002B3DB3" w:rsidP="002B3DB3">
            <w:pPr>
              <w:spacing w:after="0" w:line="240" w:lineRule="auto"/>
              <w:jc w:val="left"/>
              <w:rPr>
                <w:rFonts w:ascii="Calibri" w:eastAsia="Times New Roman" w:hAnsi="Calibri" w:cs="Calibri"/>
                <w:b/>
                <w:bCs/>
                <w:color w:val="000000"/>
                <w:sz w:val="18"/>
                <w:szCs w:val="18"/>
                <w:lang w:eastAsia="es-CL"/>
              </w:rPr>
            </w:pPr>
            <w:r w:rsidRPr="002B3DB3">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7C9BB598"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38.204 </w:t>
            </w:r>
          </w:p>
        </w:tc>
        <w:tc>
          <w:tcPr>
            <w:tcW w:w="2528" w:type="dxa"/>
            <w:tcBorders>
              <w:top w:val="nil"/>
              <w:left w:val="nil"/>
              <w:bottom w:val="single" w:sz="4" w:space="0" w:color="808080"/>
              <w:right w:val="single" w:sz="4" w:space="0" w:color="808080"/>
            </w:tcBorders>
            <w:shd w:val="clear" w:color="000000" w:fill="FFFFFF"/>
            <w:noWrap/>
            <w:vAlign w:val="bottom"/>
            <w:hideMark/>
          </w:tcPr>
          <w:p w14:paraId="7C927BE8"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36.061 </w:t>
            </w:r>
          </w:p>
        </w:tc>
        <w:tc>
          <w:tcPr>
            <w:tcW w:w="1177" w:type="dxa"/>
            <w:tcBorders>
              <w:top w:val="nil"/>
              <w:left w:val="nil"/>
              <w:bottom w:val="single" w:sz="4" w:space="0" w:color="808080"/>
              <w:right w:val="single" w:sz="4" w:space="0" w:color="808080"/>
            </w:tcBorders>
            <w:shd w:val="clear" w:color="000000" w:fill="FFFFFF"/>
            <w:noWrap/>
            <w:vAlign w:val="bottom"/>
            <w:hideMark/>
          </w:tcPr>
          <w:p w14:paraId="1AA85E82"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94,4%</w:t>
            </w:r>
          </w:p>
        </w:tc>
      </w:tr>
      <w:tr w:rsidR="002B3DB3" w:rsidRPr="002B3DB3" w14:paraId="1D3B2704" w14:textId="77777777" w:rsidTr="002B3DB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9DCD3B9" w14:textId="77777777" w:rsidR="002B3DB3" w:rsidRPr="002B3DB3" w:rsidRDefault="002B3DB3" w:rsidP="002B3DB3">
            <w:pPr>
              <w:spacing w:after="0" w:line="240" w:lineRule="auto"/>
              <w:jc w:val="left"/>
              <w:rPr>
                <w:rFonts w:ascii="Calibri" w:eastAsia="Times New Roman" w:hAnsi="Calibri" w:cs="Calibri"/>
                <w:b/>
                <w:bCs/>
                <w:color w:val="000000"/>
                <w:sz w:val="18"/>
                <w:szCs w:val="18"/>
                <w:lang w:eastAsia="es-CL"/>
              </w:rPr>
            </w:pPr>
            <w:r w:rsidRPr="002B3DB3">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47B30E23"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103.571 </w:t>
            </w:r>
          </w:p>
        </w:tc>
        <w:tc>
          <w:tcPr>
            <w:tcW w:w="2528" w:type="dxa"/>
            <w:tcBorders>
              <w:top w:val="nil"/>
              <w:left w:val="nil"/>
              <w:bottom w:val="single" w:sz="4" w:space="0" w:color="808080"/>
              <w:right w:val="single" w:sz="4" w:space="0" w:color="808080"/>
            </w:tcBorders>
            <w:shd w:val="clear" w:color="000000" w:fill="FFFFFF"/>
            <w:noWrap/>
            <w:vAlign w:val="bottom"/>
            <w:hideMark/>
          </w:tcPr>
          <w:p w14:paraId="3B323BD1"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98.178 </w:t>
            </w:r>
          </w:p>
        </w:tc>
        <w:tc>
          <w:tcPr>
            <w:tcW w:w="1177" w:type="dxa"/>
            <w:tcBorders>
              <w:top w:val="nil"/>
              <w:left w:val="nil"/>
              <w:bottom w:val="single" w:sz="4" w:space="0" w:color="808080"/>
              <w:right w:val="single" w:sz="4" w:space="0" w:color="808080"/>
            </w:tcBorders>
            <w:shd w:val="clear" w:color="000000" w:fill="FFFFFF"/>
            <w:noWrap/>
            <w:vAlign w:val="bottom"/>
            <w:hideMark/>
          </w:tcPr>
          <w:p w14:paraId="112D985F"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94,8%</w:t>
            </w:r>
          </w:p>
        </w:tc>
      </w:tr>
      <w:tr w:rsidR="002B3DB3" w:rsidRPr="002B3DB3" w14:paraId="1DFB9C8F" w14:textId="77777777" w:rsidTr="002B3DB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1548844" w14:textId="77777777" w:rsidR="002B3DB3" w:rsidRPr="002B3DB3" w:rsidRDefault="002B3DB3" w:rsidP="002B3DB3">
            <w:pPr>
              <w:spacing w:after="0" w:line="240" w:lineRule="auto"/>
              <w:jc w:val="left"/>
              <w:rPr>
                <w:rFonts w:ascii="Calibri" w:eastAsia="Times New Roman" w:hAnsi="Calibri" w:cs="Calibri"/>
                <w:b/>
                <w:bCs/>
                <w:color w:val="000000"/>
                <w:sz w:val="18"/>
                <w:szCs w:val="18"/>
                <w:lang w:eastAsia="es-CL"/>
              </w:rPr>
            </w:pPr>
            <w:r w:rsidRPr="002B3DB3">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22FC5AF1"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6.235 </w:t>
            </w:r>
          </w:p>
        </w:tc>
        <w:tc>
          <w:tcPr>
            <w:tcW w:w="2528" w:type="dxa"/>
            <w:tcBorders>
              <w:top w:val="nil"/>
              <w:left w:val="nil"/>
              <w:bottom w:val="single" w:sz="4" w:space="0" w:color="808080"/>
              <w:right w:val="single" w:sz="4" w:space="0" w:color="808080"/>
            </w:tcBorders>
            <w:shd w:val="clear" w:color="000000" w:fill="FFFFFF"/>
            <w:noWrap/>
            <w:vAlign w:val="bottom"/>
            <w:hideMark/>
          </w:tcPr>
          <w:p w14:paraId="463998E8"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5.811 </w:t>
            </w:r>
          </w:p>
        </w:tc>
        <w:tc>
          <w:tcPr>
            <w:tcW w:w="1177" w:type="dxa"/>
            <w:tcBorders>
              <w:top w:val="nil"/>
              <w:left w:val="nil"/>
              <w:bottom w:val="single" w:sz="4" w:space="0" w:color="808080"/>
              <w:right w:val="single" w:sz="4" w:space="0" w:color="808080"/>
            </w:tcBorders>
            <w:shd w:val="clear" w:color="000000" w:fill="FFFFFF"/>
            <w:noWrap/>
            <w:vAlign w:val="bottom"/>
            <w:hideMark/>
          </w:tcPr>
          <w:p w14:paraId="2AABDAF4"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93,2%</w:t>
            </w:r>
          </w:p>
        </w:tc>
      </w:tr>
      <w:tr w:rsidR="002B3DB3" w:rsidRPr="002B3DB3" w14:paraId="453669C8" w14:textId="77777777" w:rsidTr="002B3DB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8B1CC3A" w14:textId="77777777" w:rsidR="002B3DB3" w:rsidRPr="002B3DB3" w:rsidRDefault="002B3DB3" w:rsidP="002B3DB3">
            <w:pPr>
              <w:spacing w:after="0" w:line="240" w:lineRule="auto"/>
              <w:jc w:val="left"/>
              <w:rPr>
                <w:rFonts w:ascii="Calibri" w:eastAsia="Times New Roman" w:hAnsi="Calibri" w:cs="Calibri"/>
                <w:b/>
                <w:bCs/>
                <w:color w:val="000000"/>
                <w:sz w:val="18"/>
                <w:szCs w:val="18"/>
                <w:lang w:eastAsia="es-CL"/>
              </w:rPr>
            </w:pPr>
            <w:r w:rsidRPr="002B3DB3">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37F4A257"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14.221 </w:t>
            </w:r>
          </w:p>
        </w:tc>
        <w:tc>
          <w:tcPr>
            <w:tcW w:w="2528" w:type="dxa"/>
            <w:tcBorders>
              <w:top w:val="nil"/>
              <w:left w:val="nil"/>
              <w:bottom w:val="single" w:sz="4" w:space="0" w:color="808080"/>
              <w:right w:val="single" w:sz="4" w:space="0" w:color="808080"/>
            </w:tcBorders>
            <w:shd w:val="clear" w:color="000000" w:fill="FFFFFF"/>
            <w:noWrap/>
            <w:vAlign w:val="bottom"/>
            <w:hideMark/>
          </w:tcPr>
          <w:p w14:paraId="3F04B235"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13.295 </w:t>
            </w:r>
          </w:p>
        </w:tc>
        <w:tc>
          <w:tcPr>
            <w:tcW w:w="1177" w:type="dxa"/>
            <w:tcBorders>
              <w:top w:val="nil"/>
              <w:left w:val="nil"/>
              <w:bottom w:val="single" w:sz="4" w:space="0" w:color="808080"/>
              <w:right w:val="single" w:sz="4" w:space="0" w:color="808080"/>
            </w:tcBorders>
            <w:shd w:val="clear" w:color="000000" w:fill="FFFFFF"/>
            <w:noWrap/>
            <w:vAlign w:val="bottom"/>
            <w:hideMark/>
          </w:tcPr>
          <w:p w14:paraId="3235637C"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93,5%</w:t>
            </w:r>
          </w:p>
        </w:tc>
      </w:tr>
      <w:tr w:rsidR="002B3DB3" w:rsidRPr="002B3DB3" w14:paraId="7B9A935D" w14:textId="77777777" w:rsidTr="002B3DB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3850069" w14:textId="77777777" w:rsidR="002B3DB3" w:rsidRPr="002B3DB3" w:rsidRDefault="002B3DB3" w:rsidP="002B3DB3">
            <w:pPr>
              <w:spacing w:after="0" w:line="240" w:lineRule="auto"/>
              <w:jc w:val="left"/>
              <w:rPr>
                <w:rFonts w:ascii="Calibri" w:eastAsia="Times New Roman" w:hAnsi="Calibri" w:cs="Calibri"/>
                <w:b/>
                <w:bCs/>
                <w:color w:val="000000"/>
                <w:sz w:val="18"/>
                <w:szCs w:val="18"/>
                <w:lang w:eastAsia="es-CL"/>
              </w:rPr>
            </w:pPr>
            <w:r w:rsidRPr="002B3DB3">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306DA56C"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52.100 </w:t>
            </w:r>
          </w:p>
        </w:tc>
        <w:tc>
          <w:tcPr>
            <w:tcW w:w="2528" w:type="dxa"/>
            <w:tcBorders>
              <w:top w:val="nil"/>
              <w:left w:val="nil"/>
              <w:bottom w:val="single" w:sz="4" w:space="0" w:color="808080"/>
              <w:right w:val="single" w:sz="4" w:space="0" w:color="808080"/>
            </w:tcBorders>
            <w:shd w:val="clear" w:color="000000" w:fill="FFFFFF"/>
            <w:noWrap/>
            <w:vAlign w:val="bottom"/>
            <w:hideMark/>
          </w:tcPr>
          <w:p w14:paraId="796FDB93"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48.985 </w:t>
            </w:r>
          </w:p>
        </w:tc>
        <w:tc>
          <w:tcPr>
            <w:tcW w:w="1177" w:type="dxa"/>
            <w:tcBorders>
              <w:top w:val="nil"/>
              <w:left w:val="nil"/>
              <w:bottom w:val="single" w:sz="4" w:space="0" w:color="808080"/>
              <w:right w:val="single" w:sz="4" w:space="0" w:color="808080"/>
            </w:tcBorders>
            <w:shd w:val="clear" w:color="000000" w:fill="FFFFFF"/>
            <w:noWrap/>
            <w:vAlign w:val="bottom"/>
            <w:hideMark/>
          </w:tcPr>
          <w:p w14:paraId="53479135"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94,0%</w:t>
            </w:r>
          </w:p>
        </w:tc>
      </w:tr>
      <w:tr w:rsidR="002B3DB3" w:rsidRPr="002B3DB3" w14:paraId="5A24EF76" w14:textId="77777777" w:rsidTr="002B3DB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4145350" w14:textId="47CE8777" w:rsidR="002B3DB3" w:rsidRPr="002B3DB3" w:rsidRDefault="002B3DB3" w:rsidP="002B3DB3">
            <w:pPr>
              <w:spacing w:after="0" w:line="240" w:lineRule="auto"/>
              <w:jc w:val="left"/>
              <w:rPr>
                <w:rFonts w:ascii="Calibri" w:eastAsia="Times New Roman" w:hAnsi="Calibri" w:cs="Calibri"/>
                <w:b/>
                <w:bCs/>
                <w:color w:val="000000"/>
                <w:sz w:val="18"/>
                <w:szCs w:val="18"/>
                <w:lang w:eastAsia="es-CL"/>
              </w:rPr>
            </w:pPr>
            <w:r w:rsidRPr="002B3DB3">
              <w:rPr>
                <w:rFonts w:ascii="Calibri" w:eastAsia="Times New Roman" w:hAnsi="Calibri" w:cs="Calibri"/>
                <w:b/>
                <w:bCs/>
                <w:color w:val="000000"/>
                <w:sz w:val="18"/>
                <w:szCs w:val="18"/>
                <w:lang w:eastAsia="es-CL"/>
              </w:rPr>
              <w:t>Casino Gran Los Ángeles</w:t>
            </w:r>
          </w:p>
        </w:tc>
        <w:tc>
          <w:tcPr>
            <w:tcW w:w="2876" w:type="dxa"/>
            <w:tcBorders>
              <w:top w:val="nil"/>
              <w:left w:val="nil"/>
              <w:bottom w:val="single" w:sz="4" w:space="0" w:color="808080"/>
              <w:right w:val="single" w:sz="4" w:space="0" w:color="808080"/>
            </w:tcBorders>
            <w:shd w:val="clear" w:color="000000" w:fill="FFFFFF"/>
            <w:noWrap/>
            <w:vAlign w:val="bottom"/>
            <w:hideMark/>
          </w:tcPr>
          <w:p w14:paraId="4ACD2012"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5.502 </w:t>
            </w:r>
          </w:p>
        </w:tc>
        <w:tc>
          <w:tcPr>
            <w:tcW w:w="2528" w:type="dxa"/>
            <w:tcBorders>
              <w:top w:val="nil"/>
              <w:left w:val="nil"/>
              <w:bottom w:val="single" w:sz="4" w:space="0" w:color="808080"/>
              <w:right w:val="single" w:sz="4" w:space="0" w:color="808080"/>
            </w:tcBorders>
            <w:shd w:val="clear" w:color="000000" w:fill="FFFFFF"/>
            <w:noWrap/>
            <w:vAlign w:val="bottom"/>
            <w:hideMark/>
          </w:tcPr>
          <w:p w14:paraId="3A541DB1"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5.133 </w:t>
            </w:r>
          </w:p>
        </w:tc>
        <w:tc>
          <w:tcPr>
            <w:tcW w:w="1177" w:type="dxa"/>
            <w:tcBorders>
              <w:top w:val="nil"/>
              <w:left w:val="nil"/>
              <w:bottom w:val="single" w:sz="4" w:space="0" w:color="808080"/>
              <w:right w:val="single" w:sz="4" w:space="0" w:color="808080"/>
            </w:tcBorders>
            <w:shd w:val="clear" w:color="000000" w:fill="FFFFFF"/>
            <w:noWrap/>
            <w:vAlign w:val="bottom"/>
            <w:hideMark/>
          </w:tcPr>
          <w:p w14:paraId="4803F042"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93,3%</w:t>
            </w:r>
          </w:p>
        </w:tc>
      </w:tr>
      <w:tr w:rsidR="002B3DB3" w:rsidRPr="002B3DB3" w14:paraId="5E095B6F" w14:textId="77777777" w:rsidTr="002B3DB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560379C0" w14:textId="77777777" w:rsidR="002B3DB3" w:rsidRPr="002B3DB3" w:rsidRDefault="002B3DB3" w:rsidP="002B3DB3">
            <w:pPr>
              <w:spacing w:after="0" w:line="240" w:lineRule="auto"/>
              <w:jc w:val="left"/>
              <w:rPr>
                <w:rFonts w:ascii="Calibri" w:eastAsia="Times New Roman" w:hAnsi="Calibri" w:cs="Calibri"/>
                <w:b/>
                <w:bCs/>
                <w:sz w:val="18"/>
                <w:szCs w:val="18"/>
                <w:lang w:eastAsia="es-CL"/>
              </w:rPr>
            </w:pPr>
            <w:r w:rsidRPr="002B3DB3">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5E62AC91"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28.883 </w:t>
            </w:r>
          </w:p>
        </w:tc>
        <w:tc>
          <w:tcPr>
            <w:tcW w:w="2528" w:type="dxa"/>
            <w:tcBorders>
              <w:top w:val="nil"/>
              <w:left w:val="nil"/>
              <w:bottom w:val="single" w:sz="4" w:space="0" w:color="808080"/>
              <w:right w:val="single" w:sz="4" w:space="0" w:color="808080"/>
            </w:tcBorders>
            <w:shd w:val="clear" w:color="000000" w:fill="FFFFFF"/>
            <w:noWrap/>
            <w:vAlign w:val="bottom"/>
            <w:hideMark/>
          </w:tcPr>
          <w:p w14:paraId="0A830D26"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27.195 </w:t>
            </w:r>
          </w:p>
        </w:tc>
        <w:tc>
          <w:tcPr>
            <w:tcW w:w="1177" w:type="dxa"/>
            <w:tcBorders>
              <w:top w:val="nil"/>
              <w:left w:val="nil"/>
              <w:bottom w:val="single" w:sz="4" w:space="0" w:color="808080"/>
              <w:right w:val="single" w:sz="4" w:space="0" w:color="808080"/>
            </w:tcBorders>
            <w:shd w:val="clear" w:color="000000" w:fill="FFFFFF"/>
            <w:noWrap/>
            <w:vAlign w:val="bottom"/>
            <w:hideMark/>
          </w:tcPr>
          <w:p w14:paraId="609C0F71"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94,2%</w:t>
            </w:r>
          </w:p>
        </w:tc>
      </w:tr>
      <w:tr w:rsidR="002B3DB3" w:rsidRPr="002B3DB3" w14:paraId="5D0ABE90" w14:textId="77777777" w:rsidTr="002B3DB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805950E" w14:textId="77777777" w:rsidR="002B3DB3" w:rsidRPr="002B3DB3" w:rsidRDefault="002B3DB3" w:rsidP="002B3DB3">
            <w:pPr>
              <w:spacing w:after="0" w:line="240" w:lineRule="auto"/>
              <w:jc w:val="left"/>
              <w:rPr>
                <w:rFonts w:ascii="Calibri" w:eastAsia="Times New Roman" w:hAnsi="Calibri" w:cs="Calibri"/>
                <w:b/>
                <w:bCs/>
                <w:color w:val="000000"/>
                <w:sz w:val="18"/>
                <w:szCs w:val="18"/>
                <w:lang w:eastAsia="es-CL"/>
              </w:rPr>
            </w:pPr>
            <w:r w:rsidRPr="002B3DB3">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79340ADB"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16.044 </w:t>
            </w:r>
          </w:p>
        </w:tc>
        <w:tc>
          <w:tcPr>
            <w:tcW w:w="2528" w:type="dxa"/>
            <w:tcBorders>
              <w:top w:val="nil"/>
              <w:left w:val="nil"/>
              <w:bottom w:val="single" w:sz="4" w:space="0" w:color="808080"/>
              <w:right w:val="single" w:sz="4" w:space="0" w:color="808080"/>
            </w:tcBorders>
            <w:shd w:val="clear" w:color="000000" w:fill="FFFFFF"/>
            <w:noWrap/>
            <w:vAlign w:val="bottom"/>
            <w:hideMark/>
          </w:tcPr>
          <w:p w14:paraId="5C916C6B"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15.017 </w:t>
            </w:r>
          </w:p>
        </w:tc>
        <w:tc>
          <w:tcPr>
            <w:tcW w:w="1177" w:type="dxa"/>
            <w:tcBorders>
              <w:top w:val="nil"/>
              <w:left w:val="nil"/>
              <w:bottom w:val="single" w:sz="4" w:space="0" w:color="808080"/>
              <w:right w:val="single" w:sz="4" w:space="0" w:color="808080"/>
            </w:tcBorders>
            <w:shd w:val="clear" w:color="000000" w:fill="FFFFFF"/>
            <w:noWrap/>
            <w:vAlign w:val="bottom"/>
            <w:hideMark/>
          </w:tcPr>
          <w:p w14:paraId="51F91E43"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93,6%</w:t>
            </w:r>
          </w:p>
        </w:tc>
      </w:tr>
      <w:tr w:rsidR="002B3DB3" w:rsidRPr="002B3DB3" w14:paraId="32544E43" w14:textId="77777777" w:rsidTr="002B3DB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03D8C6F" w14:textId="77777777" w:rsidR="002B3DB3" w:rsidRPr="002B3DB3" w:rsidRDefault="002B3DB3" w:rsidP="002B3DB3">
            <w:pPr>
              <w:spacing w:after="0" w:line="240" w:lineRule="auto"/>
              <w:jc w:val="left"/>
              <w:rPr>
                <w:rFonts w:ascii="Calibri" w:eastAsia="Times New Roman" w:hAnsi="Calibri" w:cs="Calibri"/>
                <w:b/>
                <w:bCs/>
                <w:color w:val="000000"/>
                <w:sz w:val="18"/>
                <w:szCs w:val="18"/>
                <w:lang w:eastAsia="es-CL"/>
              </w:rPr>
            </w:pPr>
            <w:r w:rsidRPr="002B3DB3">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544123F0"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11.519 </w:t>
            </w:r>
          </w:p>
        </w:tc>
        <w:tc>
          <w:tcPr>
            <w:tcW w:w="2528" w:type="dxa"/>
            <w:tcBorders>
              <w:top w:val="nil"/>
              <w:left w:val="nil"/>
              <w:bottom w:val="single" w:sz="4" w:space="0" w:color="808080"/>
              <w:right w:val="single" w:sz="4" w:space="0" w:color="808080"/>
            </w:tcBorders>
            <w:shd w:val="clear" w:color="000000" w:fill="FFFFFF"/>
            <w:noWrap/>
            <w:vAlign w:val="bottom"/>
            <w:hideMark/>
          </w:tcPr>
          <w:p w14:paraId="620C8F12"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10.753 </w:t>
            </w:r>
          </w:p>
        </w:tc>
        <w:tc>
          <w:tcPr>
            <w:tcW w:w="1177" w:type="dxa"/>
            <w:tcBorders>
              <w:top w:val="nil"/>
              <w:left w:val="nil"/>
              <w:bottom w:val="single" w:sz="4" w:space="0" w:color="808080"/>
              <w:right w:val="single" w:sz="4" w:space="0" w:color="808080"/>
            </w:tcBorders>
            <w:shd w:val="clear" w:color="000000" w:fill="FFFFFF"/>
            <w:noWrap/>
            <w:vAlign w:val="bottom"/>
            <w:hideMark/>
          </w:tcPr>
          <w:p w14:paraId="16D98872"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93,3%</w:t>
            </w:r>
          </w:p>
        </w:tc>
      </w:tr>
      <w:tr w:rsidR="002B3DB3" w:rsidRPr="002B3DB3" w14:paraId="44C31B68" w14:textId="77777777" w:rsidTr="002B3DB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74B39CD" w14:textId="77777777" w:rsidR="002B3DB3" w:rsidRPr="002B3DB3" w:rsidRDefault="002B3DB3" w:rsidP="002B3DB3">
            <w:pPr>
              <w:spacing w:after="0" w:line="240" w:lineRule="auto"/>
              <w:jc w:val="left"/>
              <w:rPr>
                <w:rFonts w:ascii="Calibri" w:eastAsia="Times New Roman" w:hAnsi="Calibri" w:cs="Calibri"/>
                <w:b/>
                <w:bCs/>
                <w:color w:val="000000"/>
                <w:sz w:val="18"/>
                <w:szCs w:val="18"/>
                <w:lang w:eastAsia="es-CL"/>
              </w:rPr>
            </w:pPr>
            <w:r w:rsidRPr="002B3DB3">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4BF56907"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3.933 </w:t>
            </w:r>
          </w:p>
        </w:tc>
        <w:tc>
          <w:tcPr>
            <w:tcW w:w="2528" w:type="dxa"/>
            <w:tcBorders>
              <w:top w:val="nil"/>
              <w:left w:val="nil"/>
              <w:bottom w:val="single" w:sz="4" w:space="0" w:color="808080"/>
              <w:right w:val="single" w:sz="4" w:space="0" w:color="808080"/>
            </w:tcBorders>
            <w:shd w:val="clear" w:color="000000" w:fill="FFFFFF"/>
            <w:noWrap/>
            <w:vAlign w:val="bottom"/>
            <w:hideMark/>
          </w:tcPr>
          <w:p w14:paraId="20CB1F8A"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3.647 </w:t>
            </w:r>
          </w:p>
        </w:tc>
        <w:tc>
          <w:tcPr>
            <w:tcW w:w="1177" w:type="dxa"/>
            <w:tcBorders>
              <w:top w:val="nil"/>
              <w:left w:val="nil"/>
              <w:bottom w:val="single" w:sz="4" w:space="0" w:color="808080"/>
              <w:right w:val="single" w:sz="4" w:space="0" w:color="808080"/>
            </w:tcBorders>
            <w:shd w:val="clear" w:color="000000" w:fill="FFFFFF"/>
            <w:noWrap/>
            <w:vAlign w:val="bottom"/>
            <w:hideMark/>
          </w:tcPr>
          <w:p w14:paraId="2B85BD7C"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92,7%</w:t>
            </w:r>
          </w:p>
        </w:tc>
      </w:tr>
      <w:tr w:rsidR="002B3DB3" w:rsidRPr="002B3DB3" w14:paraId="75940EC2" w14:textId="77777777" w:rsidTr="002B3DB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BFF4B10" w14:textId="77777777" w:rsidR="002B3DB3" w:rsidRPr="002B3DB3" w:rsidRDefault="002B3DB3" w:rsidP="002B3DB3">
            <w:pPr>
              <w:spacing w:after="0" w:line="240" w:lineRule="auto"/>
              <w:jc w:val="left"/>
              <w:rPr>
                <w:rFonts w:ascii="Calibri" w:eastAsia="Times New Roman" w:hAnsi="Calibri" w:cs="Calibri"/>
                <w:b/>
                <w:bCs/>
                <w:color w:val="000000"/>
                <w:sz w:val="18"/>
                <w:szCs w:val="18"/>
                <w:lang w:eastAsia="es-CL"/>
              </w:rPr>
            </w:pPr>
            <w:r w:rsidRPr="002B3DB3">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5BEF55F7"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6.641 </w:t>
            </w:r>
          </w:p>
        </w:tc>
        <w:tc>
          <w:tcPr>
            <w:tcW w:w="2528" w:type="dxa"/>
            <w:tcBorders>
              <w:top w:val="nil"/>
              <w:left w:val="nil"/>
              <w:bottom w:val="single" w:sz="4" w:space="0" w:color="808080"/>
              <w:right w:val="single" w:sz="4" w:space="0" w:color="808080"/>
            </w:tcBorders>
            <w:shd w:val="clear" w:color="000000" w:fill="FFFFFF"/>
            <w:noWrap/>
            <w:vAlign w:val="bottom"/>
            <w:hideMark/>
          </w:tcPr>
          <w:p w14:paraId="07C1C491"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6.243 </w:t>
            </w:r>
          </w:p>
        </w:tc>
        <w:tc>
          <w:tcPr>
            <w:tcW w:w="1177" w:type="dxa"/>
            <w:tcBorders>
              <w:top w:val="nil"/>
              <w:left w:val="nil"/>
              <w:bottom w:val="single" w:sz="4" w:space="0" w:color="808080"/>
              <w:right w:val="single" w:sz="4" w:space="0" w:color="808080"/>
            </w:tcBorders>
            <w:shd w:val="clear" w:color="000000" w:fill="FFFFFF"/>
            <w:noWrap/>
            <w:vAlign w:val="bottom"/>
            <w:hideMark/>
          </w:tcPr>
          <w:p w14:paraId="2F9EAE5E"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94,0%</w:t>
            </w:r>
          </w:p>
        </w:tc>
      </w:tr>
      <w:tr w:rsidR="002B3DB3" w:rsidRPr="002B3DB3" w14:paraId="6689E73B" w14:textId="77777777" w:rsidTr="002B3DB3">
        <w:trPr>
          <w:trHeight w:val="300"/>
        </w:trPr>
        <w:tc>
          <w:tcPr>
            <w:tcW w:w="2379" w:type="dxa"/>
            <w:tcBorders>
              <w:top w:val="nil"/>
              <w:left w:val="nil"/>
              <w:bottom w:val="nil"/>
              <w:right w:val="nil"/>
            </w:tcBorders>
            <w:shd w:val="clear" w:color="000000" w:fill="FFFFFF"/>
            <w:noWrap/>
            <w:vAlign w:val="bottom"/>
            <w:hideMark/>
          </w:tcPr>
          <w:p w14:paraId="4C0714AC" w14:textId="77777777" w:rsidR="002B3DB3" w:rsidRPr="002B3DB3" w:rsidRDefault="002B3DB3" w:rsidP="002B3DB3">
            <w:pPr>
              <w:spacing w:after="0" w:line="240" w:lineRule="auto"/>
              <w:jc w:val="left"/>
              <w:rPr>
                <w:rFonts w:ascii="Calibri" w:eastAsia="Times New Roman" w:hAnsi="Calibri" w:cs="Calibri"/>
                <w:b/>
                <w:bCs/>
                <w:color w:val="000000"/>
                <w:sz w:val="18"/>
                <w:szCs w:val="18"/>
                <w:lang w:eastAsia="es-CL"/>
              </w:rPr>
            </w:pPr>
            <w:r w:rsidRPr="002B3DB3">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46B0EF6A"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22.488 </w:t>
            </w:r>
          </w:p>
        </w:tc>
        <w:tc>
          <w:tcPr>
            <w:tcW w:w="2528" w:type="dxa"/>
            <w:tcBorders>
              <w:top w:val="nil"/>
              <w:left w:val="nil"/>
              <w:bottom w:val="single" w:sz="4" w:space="0" w:color="808080"/>
              <w:right w:val="single" w:sz="4" w:space="0" w:color="808080"/>
            </w:tcBorders>
            <w:shd w:val="clear" w:color="000000" w:fill="FFFFFF"/>
            <w:noWrap/>
            <w:vAlign w:val="bottom"/>
            <w:hideMark/>
          </w:tcPr>
          <w:p w14:paraId="0CDD82B0"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 xml:space="preserve">20.947 </w:t>
            </w:r>
          </w:p>
        </w:tc>
        <w:tc>
          <w:tcPr>
            <w:tcW w:w="1177" w:type="dxa"/>
            <w:tcBorders>
              <w:top w:val="nil"/>
              <w:left w:val="nil"/>
              <w:bottom w:val="single" w:sz="4" w:space="0" w:color="808080"/>
              <w:right w:val="single" w:sz="4" w:space="0" w:color="808080"/>
            </w:tcBorders>
            <w:shd w:val="clear" w:color="000000" w:fill="FFFFFF"/>
            <w:noWrap/>
            <w:vAlign w:val="bottom"/>
            <w:hideMark/>
          </w:tcPr>
          <w:p w14:paraId="28EB50DD" w14:textId="77777777" w:rsidR="002B3DB3" w:rsidRPr="002B3DB3" w:rsidRDefault="002B3DB3" w:rsidP="002B3DB3">
            <w:pPr>
              <w:spacing w:after="0" w:line="240" w:lineRule="auto"/>
              <w:jc w:val="right"/>
              <w:rPr>
                <w:rFonts w:ascii="Calibri" w:eastAsia="Times New Roman" w:hAnsi="Calibri" w:cs="Calibri"/>
                <w:sz w:val="18"/>
                <w:szCs w:val="18"/>
                <w:lang w:eastAsia="es-CL"/>
              </w:rPr>
            </w:pPr>
            <w:r w:rsidRPr="002B3DB3">
              <w:rPr>
                <w:rFonts w:ascii="Calibri" w:eastAsia="Times New Roman" w:hAnsi="Calibri" w:cs="Calibri"/>
                <w:sz w:val="18"/>
                <w:szCs w:val="18"/>
                <w:lang w:eastAsia="es-CL"/>
              </w:rPr>
              <w:t>93,1%</w:t>
            </w:r>
          </w:p>
        </w:tc>
      </w:tr>
      <w:tr w:rsidR="002B3DB3" w:rsidRPr="002B3DB3" w14:paraId="27803EB4" w14:textId="77777777" w:rsidTr="002B3DB3">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53789E12" w14:textId="77777777" w:rsidR="002B3DB3" w:rsidRPr="002B3DB3" w:rsidRDefault="002B3DB3" w:rsidP="002B3DB3">
            <w:pPr>
              <w:spacing w:after="0" w:line="240" w:lineRule="auto"/>
              <w:jc w:val="left"/>
              <w:rPr>
                <w:rFonts w:ascii="Calibri" w:eastAsia="Times New Roman" w:hAnsi="Calibri" w:cs="Calibri"/>
                <w:b/>
                <w:bCs/>
                <w:color w:val="FFFFFF"/>
                <w:sz w:val="18"/>
                <w:szCs w:val="18"/>
                <w:lang w:eastAsia="es-CL"/>
              </w:rPr>
            </w:pPr>
            <w:r w:rsidRPr="002B3DB3">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5554F7FF" w14:textId="77777777" w:rsidR="002B3DB3" w:rsidRPr="002B3DB3" w:rsidRDefault="002B3DB3" w:rsidP="002B3DB3">
            <w:pPr>
              <w:spacing w:after="0" w:line="240" w:lineRule="auto"/>
              <w:jc w:val="right"/>
              <w:rPr>
                <w:rFonts w:ascii="Calibri" w:eastAsia="Times New Roman" w:hAnsi="Calibri" w:cs="Calibri"/>
                <w:b/>
                <w:bCs/>
                <w:color w:val="FFFFFF"/>
                <w:sz w:val="18"/>
                <w:szCs w:val="18"/>
                <w:lang w:eastAsia="es-CL"/>
              </w:rPr>
            </w:pPr>
            <w:r w:rsidRPr="002B3DB3">
              <w:rPr>
                <w:rFonts w:ascii="Calibri" w:eastAsia="Times New Roman" w:hAnsi="Calibri" w:cs="Calibri"/>
                <w:b/>
                <w:bCs/>
                <w:color w:val="FFFFFF"/>
                <w:sz w:val="18"/>
                <w:szCs w:val="18"/>
                <w:lang w:eastAsia="es-CL"/>
              </w:rPr>
              <w:t xml:space="preserve">380.538 </w:t>
            </w:r>
          </w:p>
        </w:tc>
        <w:tc>
          <w:tcPr>
            <w:tcW w:w="2528" w:type="dxa"/>
            <w:tcBorders>
              <w:top w:val="nil"/>
              <w:left w:val="nil"/>
              <w:bottom w:val="single" w:sz="4" w:space="0" w:color="808080"/>
              <w:right w:val="single" w:sz="4" w:space="0" w:color="808080"/>
            </w:tcBorders>
            <w:shd w:val="clear" w:color="000000" w:fill="1F497D"/>
            <w:noWrap/>
            <w:vAlign w:val="bottom"/>
            <w:hideMark/>
          </w:tcPr>
          <w:p w14:paraId="37BADB36" w14:textId="77777777" w:rsidR="002B3DB3" w:rsidRPr="002B3DB3" w:rsidRDefault="002B3DB3" w:rsidP="002B3DB3">
            <w:pPr>
              <w:spacing w:after="0" w:line="240" w:lineRule="auto"/>
              <w:jc w:val="right"/>
              <w:rPr>
                <w:rFonts w:ascii="Calibri" w:eastAsia="Times New Roman" w:hAnsi="Calibri" w:cs="Calibri"/>
                <w:b/>
                <w:bCs/>
                <w:color w:val="FFFFFF"/>
                <w:sz w:val="18"/>
                <w:szCs w:val="18"/>
                <w:lang w:eastAsia="es-CL"/>
              </w:rPr>
            </w:pPr>
            <w:r w:rsidRPr="002B3DB3">
              <w:rPr>
                <w:rFonts w:ascii="Calibri" w:eastAsia="Times New Roman" w:hAnsi="Calibri" w:cs="Calibri"/>
                <w:b/>
                <w:bCs/>
                <w:color w:val="FFFFFF"/>
                <w:sz w:val="18"/>
                <w:szCs w:val="18"/>
                <w:lang w:eastAsia="es-CL"/>
              </w:rPr>
              <w:t xml:space="preserve">357.746 </w:t>
            </w:r>
          </w:p>
        </w:tc>
        <w:tc>
          <w:tcPr>
            <w:tcW w:w="1177" w:type="dxa"/>
            <w:tcBorders>
              <w:top w:val="nil"/>
              <w:left w:val="nil"/>
              <w:bottom w:val="single" w:sz="4" w:space="0" w:color="808080"/>
              <w:right w:val="single" w:sz="4" w:space="0" w:color="808080"/>
            </w:tcBorders>
            <w:shd w:val="clear" w:color="000000" w:fill="1F497D"/>
            <w:noWrap/>
            <w:vAlign w:val="bottom"/>
            <w:hideMark/>
          </w:tcPr>
          <w:p w14:paraId="16787DD6" w14:textId="77777777" w:rsidR="002B3DB3" w:rsidRPr="002B3DB3" w:rsidRDefault="002B3DB3" w:rsidP="002B3DB3">
            <w:pPr>
              <w:spacing w:after="0" w:line="240" w:lineRule="auto"/>
              <w:jc w:val="right"/>
              <w:rPr>
                <w:rFonts w:ascii="Calibri" w:eastAsia="Times New Roman" w:hAnsi="Calibri" w:cs="Calibri"/>
                <w:b/>
                <w:bCs/>
                <w:color w:val="FFFFFF"/>
                <w:sz w:val="18"/>
                <w:szCs w:val="18"/>
                <w:lang w:eastAsia="es-CL"/>
              </w:rPr>
            </w:pPr>
            <w:r w:rsidRPr="002B3DB3">
              <w:rPr>
                <w:rFonts w:ascii="Calibri" w:eastAsia="Times New Roman" w:hAnsi="Calibri" w:cs="Calibri"/>
                <w:b/>
                <w:bCs/>
                <w:color w:val="FFFFFF"/>
                <w:sz w:val="18"/>
                <w:szCs w:val="18"/>
                <w:lang w:eastAsia="es-CL"/>
              </w:rPr>
              <w:t>94,0%</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5FCB54D9"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C01C2F">
        <w:rPr>
          <w:b/>
        </w:rPr>
        <w:t>septiembre</w:t>
      </w:r>
      <w:r w:rsidR="00C742BA" w:rsidRPr="00EA72CD">
        <w:rPr>
          <w:b/>
        </w:rPr>
        <w:t xml:space="preserve"> de</w:t>
      </w:r>
      <w:r w:rsidRPr="00EA72CD">
        <w:rPr>
          <w:b/>
        </w:rPr>
        <w:t xml:space="preserve"> 201</w:t>
      </w:r>
      <w:r w:rsidR="00B214DF">
        <w:rPr>
          <w:b/>
        </w:rPr>
        <w:t>8</w:t>
      </w:r>
    </w:p>
    <w:p w14:paraId="3B28CF99" w14:textId="63654AB2" w:rsidR="00FB3D8B" w:rsidRDefault="002B3DB3" w:rsidP="00C1282D">
      <w:pPr>
        <w:tabs>
          <w:tab w:val="left" w:pos="0"/>
          <w:tab w:val="left" w:pos="6285"/>
        </w:tabs>
        <w:ind w:hanging="426"/>
        <w:rPr>
          <w:rFonts w:ascii="Calibri" w:hAnsi="Calibri" w:cs="Calibri"/>
          <w:b/>
          <w:sz w:val="21"/>
          <w:szCs w:val="21"/>
        </w:rPr>
      </w:pPr>
      <w:r>
        <w:rPr>
          <w:rFonts w:ascii="Calibri" w:hAnsi="Calibri" w:cs="Calibri"/>
          <w:b/>
          <w:noProof/>
          <w:sz w:val="21"/>
          <w:szCs w:val="21"/>
          <w:lang w:eastAsia="es-CL"/>
        </w:rPr>
        <w:drawing>
          <wp:inline distT="0" distB="0" distL="0" distR="0" wp14:anchorId="41D0B274" wp14:editId="0995D58F">
            <wp:extent cx="6354883" cy="2066925"/>
            <wp:effectExtent l="0" t="0" r="825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761" cy="2081847"/>
                    </a:xfrm>
                    <a:prstGeom prst="rect">
                      <a:avLst/>
                    </a:prstGeom>
                    <a:noFill/>
                  </pic:spPr>
                </pic:pic>
              </a:graphicData>
            </a:graphic>
          </wp:inline>
        </w:drawing>
      </w:r>
    </w:p>
    <w:p w14:paraId="6C08C67E" w14:textId="77777777" w:rsidR="0090460C" w:rsidRDefault="0090460C" w:rsidP="00E0320F">
      <w:pPr>
        <w:tabs>
          <w:tab w:val="left" w:pos="0"/>
        </w:tabs>
        <w:spacing w:after="0" w:line="240" w:lineRule="auto"/>
        <w:rPr>
          <w:rFonts w:ascii="Calibri" w:hAnsi="Calibri" w:cs="Arial"/>
          <w:b/>
          <w:sz w:val="20"/>
          <w:szCs w:val="20"/>
        </w:rPr>
      </w:pPr>
    </w:p>
    <w:p w14:paraId="67EBC87E" w14:textId="348CC096"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8008A6A"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90460C">
        <w:rPr>
          <w:b/>
        </w:rPr>
        <w:t>6</w:t>
      </w:r>
      <w:r>
        <w:rPr>
          <w:b/>
        </w:rPr>
        <w:t>-201</w:t>
      </w:r>
      <w:r w:rsidR="00B214DF">
        <w:rPr>
          <w:b/>
        </w:rPr>
        <w:t>8</w:t>
      </w:r>
    </w:p>
    <w:p w14:paraId="134EC264" w14:textId="0AC6F5D8" w:rsidR="00FB3D8B" w:rsidRDefault="002B3DB3" w:rsidP="007C4E85">
      <w:pPr>
        <w:pStyle w:val="Prrafodelista"/>
        <w:tabs>
          <w:tab w:val="left" w:pos="0"/>
        </w:tabs>
        <w:ind w:left="0"/>
        <w:jc w:val="left"/>
        <w:rPr>
          <w:b/>
        </w:rPr>
      </w:pPr>
      <w:r>
        <w:rPr>
          <w:b/>
          <w:noProof/>
          <w:lang w:eastAsia="es-CL"/>
        </w:rPr>
        <w:drawing>
          <wp:inline distT="0" distB="0" distL="0" distR="0" wp14:anchorId="4CE0AEAF" wp14:editId="57001B6A">
            <wp:extent cx="5410145" cy="1391347"/>
            <wp:effectExtent l="0" t="0" r="63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48735" cy="1401271"/>
                    </a:xfrm>
                    <a:prstGeom prst="rect">
                      <a:avLst/>
                    </a:prstGeom>
                    <a:noFill/>
                  </pic:spPr>
                </pic:pic>
              </a:graphicData>
            </a:graphic>
          </wp:inline>
        </w:drawing>
      </w:r>
    </w:p>
    <w:p w14:paraId="0E28759F" w14:textId="77777777"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416DF0B7" w14:textId="717ECBCD"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FC76DD" w:rsidRPr="00B214DF">
        <w:rPr>
          <w:b/>
          <w:sz w:val="21"/>
          <w:szCs w:val="21"/>
        </w:rPr>
        <w:t>6</w:t>
      </w:r>
      <w:r w:rsidRPr="00B214DF">
        <w:rPr>
          <w:b/>
          <w:sz w:val="21"/>
          <w:szCs w:val="21"/>
        </w:rPr>
        <w:t>-201</w:t>
      </w:r>
      <w:r w:rsidR="00B214DF" w:rsidRPr="00B214DF">
        <w:rPr>
          <w:b/>
          <w:sz w:val="21"/>
          <w:szCs w:val="21"/>
        </w:rPr>
        <w:t>8</w:t>
      </w:r>
    </w:p>
    <w:tbl>
      <w:tblPr>
        <w:tblW w:w="5000" w:type="pct"/>
        <w:jc w:val="center"/>
        <w:tblCellMar>
          <w:left w:w="70" w:type="dxa"/>
          <w:right w:w="70" w:type="dxa"/>
        </w:tblCellMar>
        <w:tblLook w:val="04A0" w:firstRow="1" w:lastRow="0" w:firstColumn="1" w:lastColumn="0" w:noHBand="0" w:noVBand="1"/>
      </w:tblPr>
      <w:tblGrid>
        <w:gridCol w:w="1050"/>
        <w:gridCol w:w="545"/>
        <w:gridCol w:w="924"/>
        <w:gridCol w:w="766"/>
        <w:gridCol w:w="923"/>
        <w:gridCol w:w="554"/>
        <w:gridCol w:w="523"/>
        <w:gridCol w:w="544"/>
        <w:gridCol w:w="533"/>
        <w:gridCol w:w="533"/>
        <w:gridCol w:w="533"/>
        <w:gridCol w:w="533"/>
        <w:gridCol w:w="533"/>
      </w:tblGrid>
      <w:tr w:rsidR="002B3DB3" w:rsidRPr="00CA6263" w14:paraId="2162F4AA" w14:textId="77777777" w:rsidTr="002B3DB3">
        <w:trPr>
          <w:trHeight w:val="240"/>
          <w:jc w:val="center"/>
        </w:trPr>
        <w:tc>
          <w:tcPr>
            <w:tcW w:w="618" w:type="pct"/>
            <w:tcBorders>
              <w:top w:val="nil"/>
              <w:left w:val="nil"/>
              <w:bottom w:val="nil"/>
              <w:right w:val="nil"/>
            </w:tcBorders>
            <w:shd w:val="clear" w:color="auto" w:fill="auto"/>
            <w:noWrap/>
            <w:vAlign w:val="bottom"/>
            <w:hideMark/>
          </w:tcPr>
          <w:p w14:paraId="31B87D5D" w14:textId="77777777" w:rsidR="002B3DB3" w:rsidRPr="00CA6263" w:rsidRDefault="002B3DB3" w:rsidP="002B3DB3">
            <w:pPr>
              <w:spacing w:after="0" w:line="240" w:lineRule="auto"/>
              <w:jc w:val="left"/>
              <w:rPr>
                <w:rFonts w:ascii="Times New Roman" w:eastAsia="Times New Roman" w:hAnsi="Times New Roman" w:cs="Times New Roman"/>
                <w:sz w:val="24"/>
                <w:szCs w:val="24"/>
                <w:lang w:eastAsia="es-CL"/>
              </w:rPr>
            </w:pPr>
          </w:p>
        </w:tc>
        <w:tc>
          <w:tcPr>
            <w:tcW w:w="321"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490065F5" w:rsidR="002B3DB3" w:rsidRPr="007C4E85" w:rsidRDefault="002B3DB3" w:rsidP="002B3DB3">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544" w:type="pct"/>
            <w:tcBorders>
              <w:top w:val="single" w:sz="8" w:space="0" w:color="auto"/>
              <w:left w:val="nil"/>
              <w:bottom w:val="single" w:sz="8" w:space="0" w:color="auto"/>
              <w:right w:val="single" w:sz="8" w:space="0" w:color="auto"/>
            </w:tcBorders>
            <w:shd w:val="clear" w:color="000000" w:fill="0F243E"/>
            <w:noWrap/>
            <w:vAlign w:val="bottom"/>
            <w:hideMark/>
          </w:tcPr>
          <w:p w14:paraId="6E0CDEFA" w14:textId="4E2F8FFC" w:rsidR="002B3DB3" w:rsidRPr="007C4E85" w:rsidRDefault="002B3DB3" w:rsidP="002B3DB3">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451" w:type="pct"/>
            <w:tcBorders>
              <w:top w:val="single" w:sz="8" w:space="0" w:color="auto"/>
              <w:left w:val="nil"/>
              <w:bottom w:val="single" w:sz="8" w:space="0" w:color="auto"/>
              <w:right w:val="single" w:sz="8" w:space="0" w:color="auto"/>
            </w:tcBorders>
            <w:shd w:val="clear" w:color="000000" w:fill="0F243E"/>
            <w:noWrap/>
            <w:vAlign w:val="bottom"/>
            <w:hideMark/>
          </w:tcPr>
          <w:p w14:paraId="7ED30E42" w14:textId="32BC605C" w:rsidR="002B3DB3" w:rsidRPr="007C4E85" w:rsidRDefault="002B3DB3" w:rsidP="002B3DB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543" w:type="pct"/>
            <w:tcBorders>
              <w:top w:val="single" w:sz="8" w:space="0" w:color="auto"/>
              <w:left w:val="nil"/>
              <w:bottom w:val="single" w:sz="8" w:space="0" w:color="auto"/>
              <w:right w:val="single" w:sz="8" w:space="0" w:color="auto"/>
            </w:tcBorders>
            <w:shd w:val="clear" w:color="000000" w:fill="0F243E"/>
            <w:noWrap/>
            <w:vAlign w:val="bottom"/>
            <w:hideMark/>
          </w:tcPr>
          <w:p w14:paraId="01D6FA7C" w14:textId="6EBDCA07" w:rsidR="002B3DB3" w:rsidRPr="007C4E85" w:rsidRDefault="002B3DB3" w:rsidP="002B3DB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326" w:type="pct"/>
            <w:tcBorders>
              <w:top w:val="single" w:sz="8" w:space="0" w:color="auto"/>
              <w:left w:val="nil"/>
              <w:bottom w:val="single" w:sz="8" w:space="0" w:color="auto"/>
              <w:right w:val="single" w:sz="8" w:space="0" w:color="auto"/>
            </w:tcBorders>
            <w:shd w:val="clear" w:color="000000" w:fill="0F243E"/>
            <w:noWrap/>
            <w:vAlign w:val="bottom"/>
            <w:hideMark/>
          </w:tcPr>
          <w:p w14:paraId="2F5407F1" w14:textId="4CD25FE4" w:rsidR="002B3DB3" w:rsidRPr="007C4E85" w:rsidRDefault="002B3DB3" w:rsidP="002B3DB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308" w:type="pct"/>
            <w:tcBorders>
              <w:top w:val="single" w:sz="8" w:space="0" w:color="auto"/>
              <w:left w:val="nil"/>
              <w:bottom w:val="single" w:sz="8" w:space="0" w:color="auto"/>
              <w:right w:val="single" w:sz="8" w:space="0" w:color="auto"/>
            </w:tcBorders>
            <w:shd w:val="clear" w:color="000000" w:fill="0F243E"/>
            <w:noWrap/>
            <w:vAlign w:val="bottom"/>
            <w:hideMark/>
          </w:tcPr>
          <w:p w14:paraId="45C1786D" w14:textId="7905A993" w:rsidR="002B3DB3" w:rsidRPr="007C4E85" w:rsidRDefault="002B3DB3" w:rsidP="002B3DB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2A35D034" w14:textId="75A53677" w:rsidR="002B3DB3" w:rsidRPr="007C4E85" w:rsidRDefault="002B3DB3" w:rsidP="002B3DB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314" w:type="pct"/>
            <w:tcBorders>
              <w:top w:val="single" w:sz="8" w:space="0" w:color="auto"/>
              <w:left w:val="nil"/>
              <w:bottom w:val="single" w:sz="8" w:space="0" w:color="auto"/>
              <w:right w:val="single" w:sz="8" w:space="0" w:color="auto"/>
            </w:tcBorders>
            <w:shd w:val="clear" w:color="000000" w:fill="0F243E"/>
            <w:noWrap/>
            <w:vAlign w:val="bottom"/>
            <w:hideMark/>
          </w:tcPr>
          <w:p w14:paraId="6D81363A" w14:textId="27FD783F" w:rsidR="002B3DB3" w:rsidRPr="007C4E85" w:rsidRDefault="002B3DB3" w:rsidP="002B3DB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c>
          <w:tcPr>
            <w:tcW w:w="314" w:type="pct"/>
            <w:tcBorders>
              <w:top w:val="single" w:sz="8" w:space="0" w:color="auto"/>
              <w:left w:val="nil"/>
              <w:bottom w:val="single" w:sz="8" w:space="0" w:color="auto"/>
              <w:right w:val="single" w:sz="8" w:space="0" w:color="auto"/>
            </w:tcBorders>
            <w:shd w:val="clear" w:color="000000" w:fill="0F243E"/>
            <w:noWrap/>
            <w:vAlign w:val="bottom"/>
            <w:hideMark/>
          </w:tcPr>
          <w:p w14:paraId="110A3906" w14:textId="4E188AED" w:rsidR="002B3DB3" w:rsidRPr="007C4E85" w:rsidRDefault="002B3DB3" w:rsidP="002B3DB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314" w:type="pct"/>
            <w:tcBorders>
              <w:top w:val="single" w:sz="8" w:space="0" w:color="auto"/>
              <w:left w:val="nil"/>
              <w:bottom w:val="single" w:sz="8" w:space="0" w:color="auto"/>
              <w:right w:val="single" w:sz="8" w:space="0" w:color="auto"/>
            </w:tcBorders>
            <w:shd w:val="clear" w:color="000000" w:fill="0F243E"/>
            <w:noWrap/>
            <w:vAlign w:val="bottom"/>
            <w:hideMark/>
          </w:tcPr>
          <w:p w14:paraId="503A48A9" w14:textId="107A378F" w:rsidR="002B3DB3" w:rsidRPr="007C4E85" w:rsidRDefault="002B3DB3" w:rsidP="002B3DB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314" w:type="pct"/>
            <w:tcBorders>
              <w:top w:val="single" w:sz="8" w:space="0" w:color="auto"/>
              <w:left w:val="nil"/>
              <w:bottom w:val="single" w:sz="8" w:space="0" w:color="auto"/>
              <w:right w:val="single" w:sz="8" w:space="0" w:color="auto"/>
            </w:tcBorders>
            <w:shd w:val="clear" w:color="000000" w:fill="0F243E"/>
            <w:noWrap/>
            <w:vAlign w:val="bottom"/>
            <w:hideMark/>
          </w:tcPr>
          <w:p w14:paraId="67025F0C" w14:textId="3BAE6B1F" w:rsidR="002B3DB3" w:rsidRPr="007C4E85" w:rsidRDefault="002B3DB3" w:rsidP="002B3DB3">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Ago</w:t>
            </w:r>
            <w:proofErr w:type="spellEnd"/>
          </w:p>
        </w:tc>
        <w:tc>
          <w:tcPr>
            <w:tcW w:w="314" w:type="pct"/>
            <w:tcBorders>
              <w:top w:val="single" w:sz="8" w:space="0" w:color="auto"/>
              <w:left w:val="nil"/>
              <w:bottom w:val="single" w:sz="8" w:space="0" w:color="auto"/>
              <w:right w:val="single" w:sz="8" w:space="0" w:color="auto"/>
            </w:tcBorders>
            <w:shd w:val="clear" w:color="000000" w:fill="0F243E"/>
            <w:noWrap/>
            <w:vAlign w:val="bottom"/>
            <w:hideMark/>
          </w:tcPr>
          <w:p w14:paraId="61053F86" w14:textId="5C66EF9D" w:rsidR="002B3DB3" w:rsidRPr="007C4E85" w:rsidRDefault="002B3DB3" w:rsidP="002B3DB3">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Sep</w:t>
            </w:r>
            <w:proofErr w:type="spellEnd"/>
          </w:p>
        </w:tc>
      </w:tr>
      <w:tr w:rsidR="00DA04BC" w:rsidRPr="00CA6263" w14:paraId="73553E05"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2B3DB3" w:rsidRPr="00CA6263" w14:paraId="2E211A47" w14:textId="77777777" w:rsidTr="002B3DB3">
        <w:trPr>
          <w:trHeight w:val="551"/>
          <w:jc w:val="center"/>
        </w:trPr>
        <w:tc>
          <w:tcPr>
            <w:tcW w:w="618" w:type="pct"/>
            <w:tcBorders>
              <w:top w:val="nil"/>
              <w:left w:val="single" w:sz="8" w:space="0" w:color="auto"/>
              <w:bottom w:val="single" w:sz="8" w:space="0" w:color="auto"/>
              <w:right w:val="single" w:sz="8" w:space="0" w:color="auto"/>
            </w:tcBorders>
            <w:shd w:val="clear" w:color="000000" w:fill="DCE6F1"/>
            <w:noWrap/>
            <w:vAlign w:val="bottom"/>
            <w:hideMark/>
          </w:tcPr>
          <w:p w14:paraId="0503DFE9" w14:textId="68CDFC28" w:rsidR="002B3DB3" w:rsidRPr="00CF5C17" w:rsidRDefault="002B3DB3" w:rsidP="002B3DB3">
            <w:pPr>
              <w:spacing w:line="240" w:lineRule="auto"/>
              <w:jc w:val="left"/>
              <w:rPr>
                <w:rFonts w:ascii="Calibri" w:hAnsi="Calibri"/>
                <w:color w:val="000000"/>
                <w:sz w:val="10"/>
                <w:szCs w:val="12"/>
              </w:rPr>
            </w:pPr>
            <w:r>
              <w:rPr>
                <w:rFonts w:ascii="Calibri" w:hAnsi="Calibri" w:cs="Calibri"/>
                <w:color w:val="000000"/>
                <w:sz w:val="12"/>
                <w:szCs w:val="12"/>
              </w:rPr>
              <w:t>Win octubre 2016-septiembre 2017 ($ millones)</w:t>
            </w:r>
          </w:p>
        </w:tc>
        <w:tc>
          <w:tcPr>
            <w:tcW w:w="321" w:type="pct"/>
            <w:tcBorders>
              <w:top w:val="nil"/>
              <w:left w:val="nil"/>
              <w:bottom w:val="single" w:sz="8" w:space="0" w:color="auto"/>
              <w:right w:val="single" w:sz="8" w:space="0" w:color="auto"/>
            </w:tcBorders>
            <w:shd w:val="clear" w:color="000000" w:fill="DCE6F1"/>
            <w:noWrap/>
            <w:vAlign w:val="bottom"/>
            <w:hideMark/>
          </w:tcPr>
          <w:p w14:paraId="00B1A0F9" w14:textId="628676B8"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11.961 </w:t>
            </w:r>
          </w:p>
        </w:tc>
        <w:tc>
          <w:tcPr>
            <w:tcW w:w="544" w:type="pct"/>
            <w:tcBorders>
              <w:top w:val="nil"/>
              <w:left w:val="nil"/>
              <w:bottom w:val="single" w:sz="8" w:space="0" w:color="auto"/>
              <w:right w:val="single" w:sz="8" w:space="0" w:color="auto"/>
            </w:tcBorders>
            <w:shd w:val="clear" w:color="000000" w:fill="DCE6F1"/>
            <w:noWrap/>
            <w:vAlign w:val="bottom"/>
            <w:hideMark/>
          </w:tcPr>
          <w:p w14:paraId="39793431" w14:textId="2585F69E"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10.105 </w:t>
            </w:r>
          </w:p>
        </w:tc>
        <w:tc>
          <w:tcPr>
            <w:tcW w:w="451" w:type="pct"/>
            <w:tcBorders>
              <w:top w:val="nil"/>
              <w:left w:val="nil"/>
              <w:bottom w:val="single" w:sz="8" w:space="0" w:color="auto"/>
              <w:right w:val="single" w:sz="8" w:space="0" w:color="auto"/>
            </w:tcBorders>
            <w:shd w:val="clear" w:color="000000" w:fill="DCE6F1"/>
            <w:noWrap/>
            <w:vAlign w:val="bottom"/>
            <w:hideMark/>
          </w:tcPr>
          <w:p w14:paraId="79D41D6E" w14:textId="45883C81"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11.873 </w:t>
            </w:r>
          </w:p>
        </w:tc>
        <w:tc>
          <w:tcPr>
            <w:tcW w:w="543" w:type="pct"/>
            <w:tcBorders>
              <w:top w:val="nil"/>
              <w:left w:val="nil"/>
              <w:bottom w:val="single" w:sz="8" w:space="0" w:color="auto"/>
              <w:right w:val="single" w:sz="8" w:space="0" w:color="auto"/>
            </w:tcBorders>
            <w:shd w:val="clear" w:color="000000" w:fill="DCE6F1"/>
            <w:noWrap/>
            <w:vAlign w:val="bottom"/>
            <w:hideMark/>
          </w:tcPr>
          <w:p w14:paraId="597A0443" w14:textId="2A7459A5"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15.036 </w:t>
            </w:r>
          </w:p>
        </w:tc>
        <w:tc>
          <w:tcPr>
            <w:tcW w:w="326" w:type="pct"/>
            <w:tcBorders>
              <w:top w:val="nil"/>
              <w:left w:val="nil"/>
              <w:bottom w:val="single" w:sz="8" w:space="0" w:color="auto"/>
              <w:right w:val="single" w:sz="8" w:space="0" w:color="auto"/>
            </w:tcBorders>
            <w:shd w:val="clear" w:color="000000" w:fill="DCE6F1"/>
            <w:noWrap/>
            <w:vAlign w:val="bottom"/>
            <w:hideMark/>
          </w:tcPr>
          <w:p w14:paraId="39026F8F" w14:textId="2C22844E"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16.030 </w:t>
            </w:r>
          </w:p>
        </w:tc>
        <w:tc>
          <w:tcPr>
            <w:tcW w:w="308" w:type="pct"/>
            <w:tcBorders>
              <w:top w:val="nil"/>
              <w:left w:val="nil"/>
              <w:bottom w:val="single" w:sz="8" w:space="0" w:color="auto"/>
              <w:right w:val="single" w:sz="8" w:space="0" w:color="auto"/>
            </w:tcBorders>
            <w:shd w:val="clear" w:color="000000" w:fill="DCE6F1"/>
            <w:noWrap/>
            <w:vAlign w:val="bottom"/>
            <w:hideMark/>
          </w:tcPr>
          <w:p w14:paraId="2D7E8609" w14:textId="35917B53"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12.380 </w:t>
            </w:r>
          </w:p>
        </w:tc>
        <w:tc>
          <w:tcPr>
            <w:tcW w:w="320" w:type="pct"/>
            <w:tcBorders>
              <w:top w:val="nil"/>
              <w:left w:val="nil"/>
              <w:bottom w:val="single" w:sz="8" w:space="0" w:color="auto"/>
              <w:right w:val="single" w:sz="8" w:space="0" w:color="auto"/>
            </w:tcBorders>
            <w:shd w:val="clear" w:color="000000" w:fill="DCE6F1"/>
            <w:noWrap/>
            <w:vAlign w:val="bottom"/>
            <w:hideMark/>
          </w:tcPr>
          <w:p w14:paraId="69E8CCE0" w14:textId="6CC3022A"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11.705 </w:t>
            </w:r>
          </w:p>
        </w:tc>
        <w:tc>
          <w:tcPr>
            <w:tcW w:w="314" w:type="pct"/>
            <w:tcBorders>
              <w:top w:val="nil"/>
              <w:left w:val="nil"/>
              <w:bottom w:val="single" w:sz="8" w:space="0" w:color="auto"/>
              <w:right w:val="single" w:sz="8" w:space="0" w:color="auto"/>
            </w:tcBorders>
            <w:shd w:val="clear" w:color="000000" w:fill="DCE6F1"/>
            <w:noWrap/>
            <w:vAlign w:val="bottom"/>
            <w:hideMark/>
          </w:tcPr>
          <w:p w14:paraId="2308A3C4" w14:textId="266119A7"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10.960 </w:t>
            </w:r>
          </w:p>
        </w:tc>
        <w:tc>
          <w:tcPr>
            <w:tcW w:w="314" w:type="pct"/>
            <w:tcBorders>
              <w:top w:val="nil"/>
              <w:left w:val="nil"/>
              <w:bottom w:val="single" w:sz="8" w:space="0" w:color="auto"/>
              <w:right w:val="single" w:sz="8" w:space="0" w:color="auto"/>
            </w:tcBorders>
            <w:shd w:val="clear" w:color="000000" w:fill="DCE6F1"/>
            <w:noWrap/>
            <w:vAlign w:val="bottom"/>
            <w:hideMark/>
          </w:tcPr>
          <w:p w14:paraId="1D7F4962" w14:textId="0D368C09"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10.906 </w:t>
            </w:r>
          </w:p>
        </w:tc>
        <w:tc>
          <w:tcPr>
            <w:tcW w:w="314" w:type="pct"/>
            <w:tcBorders>
              <w:top w:val="nil"/>
              <w:left w:val="nil"/>
              <w:bottom w:val="single" w:sz="8" w:space="0" w:color="auto"/>
              <w:right w:val="single" w:sz="8" w:space="0" w:color="auto"/>
            </w:tcBorders>
            <w:shd w:val="clear" w:color="000000" w:fill="DCE6F1"/>
            <w:noWrap/>
            <w:vAlign w:val="bottom"/>
            <w:hideMark/>
          </w:tcPr>
          <w:p w14:paraId="372EEA67" w14:textId="1E5877C5"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11.476 </w:t>
            </w:r>
          </w:p>
        </w:tc>
        <w:tc>
          <w:tcPr>
            <w:tcW w:w="314" w:type="pct"/>
            <w:tcBorders>
              <w:top w:val="nil"/>
              <w:left w:val="nil"/>
              <w:bottom w:val="single" w:sz="8" w:space="0" w:color="auto"/>
              <w:right w:val="single" w:sz="8" w:space="0" w:color="auto"/>
            </w:tcBorders>
            <w:shd w:val="clear" w:color="000000" w:fill="DCE6F1"/>
            <w:noWrap/>
            <w:vAlign w:val="bottom"/>
            <w:hideMark/>
          </w:tcPr>
          <w:p w14:paraId="1DE334EE" w14:textId="29AD2CDD"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10.858 </w:t>
            </w:r>
          </w:p>
        </w:tc>
        <w:tc>
          <w:tcPr>
            <w:tcW w:w="314" w:type="pct"/>
            <w:tcBorders>
              <w:top w:val="nil"/>
              <w:left w:val="nil"/>
              <w:bottom w:val="single" w:sz="8" w:space="0" w:color="auto"/>
              <w:right w:val="single" w:sz="8" w:space="0" w:color="auto"/>
            </w:tcBorders>
            <w:shd w:val="clear" w:color="000000" w:fill="DCE6F1"/>
            <w:noWrap/>
            <w:vAlign w:val="bottom"/>
            <w:hideMark/>
          </w:tcPr>
          <w:p w14:paraId="30725B30" w14:textId="2ED55D2D"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11.903 </w:t>
            </w:r>
          </w:p>
        </w:tc>
      </w:tr>
      <w:tr w:rsidR="002B3DB3" w:rsidRPr="00CA6263" w14:paraId="56ACC39C" w14:textId="77777777" w:rsidTr="002B3DB3">
        <w:trPr>
          <w:trHeight w:val="195"/>
          <w:jc w:val="center"/>
        </w:trPr>
        <w:tc>
          <w:tcPr>
            <w:tcW w:w="618" w:type="pct"/>
            <w:tcBorders>
              <w:top w:val="nil"/>
              <w:left w:val="single" w:sz="8" w:space="0" w:color="auto"/>
              <w:bottom w:val="single" w:sz="8" w:space="0" w:color="auto"/>
              <w:right w:val="single" w:sz="8" w:space="0" w:color="auto"/>
            </w:tcBorders>
            <w:shd w:val="clear" w:color="000000" w:fill="DCE6F1"/>
            <w:noWrap/>
            <w:vAlign w:val="bottom"/>
            <w:hideMark/>
          </w:tcPr>
          <w:p w14:paraId="46F9E777" w14:textId="6452F655" w:rsidR="002B3DB3" w:rsidRPr="00CF5C17" w:rsidRDefault="002B3DB3" w:rsidP="002B3DB3">
            <w:pPr>
              <w:jc w:val="left"/>
              <w:rPr>
                <w:rFonts w:ascii="Calibri" w:hAnsi="Calibri"/>
                <w:color w:val="000000"/>
                <w:sz w:val="10"/>
                <w:szCs w:val="12"/>
              </w:rPr>
            </w:pPr>
            <w:r>
              <w:rPr>
                <w:rFonts w:ascii="Calibri" w:hAnsi="Calibri" w:cs="Calibri"/>
                <w:color w:val="000000"/>
                <w:sz w:val="12"/>
                <w:szCs w:val="12"/>
              </w:rPr>
              <w:t>Win octubre 2017-septiembre 2018 ($ millones)</w:t>
            </w:r>
          </w:p>
        </w:tc>
        <w:tc>
          <w:tcPr>
            <w:tcW w:w="321" w:type="pct"/>
            <w:tcBorders>
              <w:top w:val="nil"/>
              <w:left w:val="nil"/>
              <w:bottom w:val="single" w:sz="8" w:space="0" w:color="auto"/>
              <w:right w:val="single" w:sz="8" w:space="0" w:color="auto"/>
            </w:tcBorders>
            <w:shd w:val="clear" w:color="000000" w:fill="DCE6F1"/>
            <w:noWrap/>
            <w:vAlign w:val="bottom"/>
            <w:hideMark/>
          </w:tcPr>
          <w:p w14:paraId="7C31999E" w14:textId="42E4C527"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11.905 </w:t>
            </w:r>
          </w:p>
        </w:tc>
        <w:tc>
          <w:tcPr>
            <w:tcW w:w="544" w:type="pct"/>
            <w:tcBorders>
              <w:top w:val="nil"/>
              <w:left w:val="nil"/>
              <w:bottom w:val="single" w:sz="8" w:space="0" w:color="auto"/>
              <w:right w:val="single" w:sz="8" w:space="0" w:color="auto"/>
            </w:tcBorders>
            <w:shd w:val="clear" w:color="000000" w:fill="DCE6F1"/>
            <w:noWrap/>
            <w:vAlign w:val="bottom"/>
            <w:hideMark/>
          </w:tcPr>
          <w:p w14:paraId="15DF36FD" w14:textId="1A5C978B"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10.221 </w:t>
            </w:r>
          </w:p>
        </w:tc>
        <w:tc>
          <w:tcPr>
            <w:tcW w:w="451" w:type="pct"/>
            <w:tcBorders>
              <w:top w:val="nil"/>
              <w:left w:val="nil"/>
              <w:bottom w:val="single" w:sz="8" w:space="0" w:color="auto"/>
              <w:right w:val="single" w:sz="8" w:space="0" w:color="auto"/>
            </w:tcBorders>
            <w:shd w:val="clear" w:color="000000" w:fill="DCE6F1"/>
            <w:noWrap/>
            <w:vAlign w:val="bottom"/>
            <w:hideMark/>
          </w:tcPr>
          <w:p w14:paraId="2F4D53AA" w14:textId="2997651C"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11.660 </w:t>
            </w:r>
          </w:p>
        </w:tc>
        <w:tc>
          <w:tcPr>
            <w:tcW w:w="543" w:type="pct"/>
            <w:tcBorders>
              <w:top w:val="nil"/>
              <w:left w:val="nil"/>
              <w:bottom w:val="single" w:sz="8" w:space="0" w:color="auto"/>
              <w:right w:val="single" w:sz="8" w:space="0" w:color="auto"/>
            </w:tcBorders>
            <w:shd w:val="clear" w:color="000000" w:fill="DCE6F1"/>
            <w:noWrap/>
            <w:vAlign w:val="bottom"/>
            <w:hideMark/>
          </w:tcPr>
          <w:p w14:paraId="448F6CBC" w14:textId="3FB2768E"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15.036 </w:t>
            </w:r>
          </w:p>
        </w:tc>
        <w:tc>
          <w:tcPr>
            <w:tcW w:w="326" w:type="pct"/>
            <w:tcBorders>
              <w:top w:val="nil"/>
              <w:left w:val="nil"/>
              <w:bottom w:val="single" w:sz="8" w:space="0" w:color="auto"/>
              <w:right w:val="single" w:sz="8" w:space="0" w:color="auto"/>
            </w:tcBorders>
            <w:shd w:val="clear" w:color="000000" w:fill="DCE6F1"/>
            <w:noWrap/>
            <w:vAlign w:val="bottom"/>
            <w:hideMark/>
          </w:tcPr>
          <w:p w14:paraId="4D4B492E" w14:textId="5754F6DF"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15.907 </w:t>
            </w:r>
          </w:p>
        </w:tc>
        <w:tc>
          <w:tcPr>
            <w:tcW w:w="308" w:type="pct"/>
            <w:tcBorders>
              <w:top w:val="nil"/>
              <w:left w:val="nil"/>
              <w:bottom w:val="single" w:sz="8" w:space="0" w:color="auto"/>
              <w:right w:val="single" w:sz="8" w:space="0" w:color="auto"/>
            </w:tcBorders>
            <w:shd w:val="clear" w:color="000000" w:fill="DCE6F1"/>
            <w:noWrap/>
            <w:vAlign w:val="bottom"/>
            <w:hideMark/>
          </w:tcPr>
          <w:p w14:paraId="5C433E3B" w14:textId="2DAF5F25"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12.762 </w:t>
            </w:r>
          </w:p>
        </w:tc>
        <w:tc>
          <w:tcPr>
            <w:tcW w:w="320" w:type="pct"/>
            <w:tcBorders>
              <w:top w:val="nil"/>
              <w:left w:val="nil"/>
              <w:bottom w:val="single" w:sz="8" w:space="0" w:color="auto"/>
              <w:right w:val="single" w:sz="8" w:space="0" w:color="auto"/>
            </w:tcBorders>
            <w:shd w:val="clear" w:color="000000" w:fill="DCE6F1"/>
            <w:noWrap/>
            <w:vAlign w:val="bottom"/>
            <w:hideMark/>
          </w:tcPr>
          <w:p w14:paraId="1AB73314" w14:textId="63D56C9F"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11.288 </w:t>
            </w:r>
          </w:p>
        </w:tc>
        <w:tc>
          <w:tcPr>
            <w:tcW w:w="314" w:type="pct"/>
            <w:tcBorders>
              <w:top w:val="nil"/>
              <w:left w:val="nil"/>
              <w:bottom w:val="single" w:sz="8" w:space="0" w:color="auto"/>
              <w:right w:val="single" w:sz="8" w:space="0" w:color="auto"/>
            </w:tcBorders>
            <w:shd w:val="clear" w:color="000000" w:fill="DCE6F1"/>
            <w:noWrap/>
            <w:vAlign w:val="bottom"/>
            <w:hideMark/>
          </w:tcPr>
          <w:p w14:paraId="012F5159" w14:textId="7221B737"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11.542 </w:t>
            </w:r>
          </w:p>
        </w:tc>
        <w:tc>
          <w:tcPr>
            <w:tcW w:w="314" w:type="pct"/>
            <w:tcBorders>
              <w:top w:val="nil"/>
              <w:left w:val="nil"/>
              <w:bottom w:val="single" w:sz="8" w:space="0" w:color="auto"/>
              <w:right w:val="single" w:sz="8" w:space="0" w:color="auto"/>
            </w:tcBorders>
            <w:shd w:val="clear" w:color="000000" w:fill="DCE6F1"/>
            <w:noWrap/>
            <w:vAlign w:val="bottom"/>
          </w:tcPr>
          <w:p w14:paraId="0F5076F6" w14:textId="21DB1A1A"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11.052 </w:t>
            </w:r>
          </w:p>
        </w:tc>
        <w:tc>
          <w:tcPr>
            <w:tcW w:w="314" w:type="pct"/>
            <w:tcBorders>
              <w:top w:val="nil"/>
              <w:left w:val="nil"/>
              <w:bottom w:val="single" w:sz="8" w:space="0" w:color="auto"/>
              <w:right w:val="single" w:sz="8" w:space="0" w:color="auto"/>
            </w:tcBorders>
            <w:shd w:val="clear" w:color="000000" w:fill="DCE6F1"/>
            <w:noWrap/>
            <w:vAlign w:val="bottom"/>
          </w:tcPr>
          <w:p w14:paraId="1CF0749E" w14:textId="2442EE6F"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12.831 </w:t>
            </w:r>
          </w:p>
        </w:tc>
        <w:tc>
          <w:tcPr>
            <w:tcW w:w="314" w:type="pct"/>
            <w:tcBorders>
              <w:top w:val="nil"/>
              <w:left w:val="nil"/>
              <w:bottom w:val="single" w:sz="8" w:space="0" w:color="auto"/>
              <w:right w:val="single" w:sz="8" w:space="0" w:color="auto"/>
            </w:tcBorders>
            <w:shd w:val="clear" w:color="000000" w:fill="DCE6F1"/>
            <w:noWrap/>
            <w:vAlign w:val="bottom"/>
          </w:tcPr>
          <w:p w14:paraId="4FB687AF" w14:textId="46B0E6BE"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11.266 </w:t>
            </w:r>
          </w:p>
        </w:tc>
        <w:tc>
          <w:tcPr>
            <w:tcW w:w="314" w:type="pct"/>
            <w:tcBorders>
              <w:top w:val="nil"/>
              <w:left w:val="nil"/>
              <w:bottom w:val="single" w:sz="8" w:space="0" w:color="auto"/>
              <w:right w:val="single" w:sz="8" w:space="0" w:color="auto"/>
            </w:tcBorders>
            <w:shd w:val="clear" w:color="000000" w:fill="DCE6F1"/>
            <w:noWrap/>
            <w:vAlign w:val="bottom"/>
          </w:tcPr>
          <w:p w14:paraId="28802233" w14:textId="5270B48A"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 xml:space="preserve">                         11.945 </w:t>
            </w:r>
          </w:p>
        </w:tc>
      </w:tr>
      <w:tr w:rsidR="002B3DB3" w:rsidRPr="00CA6263" w14:paraId="274EE331" w14:textId="77777777" w:rsidTr="002B3DB3">
        <w:trPr>
          <w:trHeight w:val="201"/>
          <w:jc w:val="center"/>
        </w:trPr>
        <w:tc>
          <w:tcPr>
            <w:tcW w:w="618" w:type="pct"/>
            <w:tcBorders>
              <w:top w:val="nil"/>
              <w:left w:val="single" w:sz="8" w:space="0" w:color="auto"/>
              <w:bottom w:val="single" w:sz="8" w:space="0" w:color="auto"/>
              <w:right w:val="single" w:sz="8" w:space="0" w:color="auto"/>
            </w:tcBorders>
            <w:shd w:val="clear" w:color="000000" w:fill="DCE6F1"/>
            <w:noWrap/>
            <w:vAlign w:val="bottom"/>
            <w:hideMark/>
          </w:tcPr>
          <w:p w14:paraId="3CD923A5" w14:textId="2D07B2E8" w:rsidR="002B3DB3" w:rsidRPr="00CF5C17" w:rsidRDefault="002B3DB3" w:rsidP="002B3DB3">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Nominal</w:t>
            </w:r>
          </w:p>
        </w:tc>
        <w:tc>
          <w:tcPr>
            <w:tcW w:w="321" w:type="pct"/>
            <w:tcBorders>
              <w:top w:val="nil"/>
              <w:left w:val="nil"/>
              <w:bottom w:val="single" w:sz="8" w:space="0" w:color="auto"/>
              <w:right w:val="single" w:sz="8" w:space="0" w:color="auto"/>
            </w:tcBorders>
            <w:shd w:val="clear" w:color="000000" w:fill="DCE6F1"/>
            <w:noWrap/>
            <w:vAlign w:val="bottom"/>
            <w:hideMark/>
          </w:tcPr>
          <w:p w14:paraId="713940F6" w14:textId="5F83D5C4"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-0,5%</w:t>
            </w:r>
          </w:p>
        </w:tc>
        <w:tc>
          <w:tcPr>
            <w:tcW w:w="544" w:type="pct"/>
            <w:tcBorders>
              <w:top w:val="nil"/>
              <w:left w:val="nil"/>
              <w:bottom w:val="single" w:sz="8" w:space="0" w:color="auto"/>
              <w:right w:val="single" w:sz="8" w:space="0" w:color="auto"/>
            </w:tcBorders>
            <w:shd w:val="clear" w:color="000000" w:fill="DCE6F1"/>
            <w:noWrap/>
            <w:vAlign w:val="bottom"/>
            <w:hideMark/>
          </w:tcPr>
          <w:p w14:paraId="3C7E1D45" w14:textId="7EB2063B"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1,1%</w:t>
            </w:r>
          </w:p>
        </w:tc>
        <w:tc>
          <w:tcPr>
            <w:tcW w:w="451" w:type="pct"/>
            <w:tcBorders>
              <w:top w:val="nil"/>
              <w:left w:val="nil"/>
              <w:bottom w:val="single" w:sz="8" w:space="0" w:color="auto"/>
              <w:right w:val="single" w:sz="8" w:space="0" w:color="auto"/>
            </w:tcBorders>
            <w:shd w:val="clear" w:color="000000" w:fill="DCE6F1"/>
            <w:noWrap/>
            <w:vAlign w:val="bottom"/>
            <w:hideMark/>
          </w:tcPr>
          <w:p w14:paraId="4D35BC4D" w14:textId="0FA3AD74"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-1,8%</w:t>
            </w:r>
          </w:p>
        </w:tc>
        <w:tc>
          <w:tcPr>
            <w:tcW w:w="543" w:type="pct"/>
            <w:tcBorders>
              <w:top w:val="nil"/>
              <w:left w:val="nil"/>
              <w:bottom w:val="single" w:sz="8" w:space="0" w:color="auto"/>
              <w:right w:val="single" w:sz="8" w:space="0" w:color="auto"/>
            </w:tcBorders>
            <w:shd w:val="clear" w:color="000000" w:fill="DCE6F1"/>
            <w:noWrap/>
            <w:vAlign w:val="bottom"/>
            <w:hideMark/>
          </w:tcPr>
          <w:p w14:paraId="2185C6D1" w14:textId="1B7AAB72"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0,0%</w:t>
            </w:r>
          </w:p>
        </w:tc>
        <w:tc>
          <w:tcPr>
            <w:tcW w:w="326" w:type="pct"/>
            <w:tcBorders>
              <w:top w:val="nil"/>
              <w:left w:val="nil"/>
              <w:bottom w:val="single" w:sz="8" w:space="0" w:color="auto"/>
              <w:right w:val="single" w:sz="8" w:space="0" w:color="auto"/>
            </w:tcBorders>
            <w:shd w:val="clear" w:color="000000" w:fill="DCE6F1"/>
            <w:noWrap/>
            <w:vAlign w:val="bottom"/>
            <w:hideMark/>
          </w:tcPr>
          <w:p w14:paraId="24290889" w14:textId="1C8A219C"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-0,8%</w:t>
            </w:r>
          </w:p>
        </w:tc>
        <w:tc>
          <w:tcPr>
            <w:tcW w:w="308" w:type="pct"/>
            <w:tcBorders>
              <w:top w:val="nil"/>
              <w:left w:val="nil"/>
              <w:bottom w:val="single" w:sz="8" w:space="0" w:color="auto"/>
              <w:right w:val="single" w:sz="8" w:space="0" w:color="auto"/>
            </w:tcBorders>
            <w:shd w:val="clear" w:color="000000" w:fill="DCE6F1"/>
            <w:noWrap/>
            <w:vAlign w:val="bottom"/>
            <w:hideMark/>
          </w:tcPr>
          <w:p w14:paraId="5539239E" w14:textId="56EAAE76"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3,1%</w:t>
            </w:r>
          </w:p>
        </w:tc>
        <w:tc>
          <w:tcPr>
            <w:tcW w:w="320" w:type="pct"/>
            <w:tcBorders>
              <w:top w:val="nil"/>
              <w:left w:val="nil"/>
              <w:bottom w:val="single" w:sz="8" w:space="0" w:color="auto"/>
              <w:right w:val="single" w:sz="8" w:space="0" w:color="auto"/>
            </w:tcBorders>
            <w:shd w:val="clear" w:color="000000" w:fill="DCE6F1"/>
            <w:noWrap/>
            <w:vAlign w:val="bottom"/>
            <w:hideMark/>
          </w:tcPr>
          <w:p w14:paraId="0C1858EA" w14:textId="5466868A"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-3,6%</w:t>
            </w:r>
          </w:p>
        </w:tc>
        <w:tc>
          <w:tcPr>
            <w:tcW w:w="314" w:type="pct"/>
            <w:tcBorders>
              <w:top w:val="nil"/>
              <w:left w:val="nil"/>
              <w:bottom w:val="single" w:sz="8" w:space="0" w:color="auto"/>
              <w:right w:val="single" w:sz="8" w:space="0" w:color="auto"/>
            </w:tcBorders>
            <w:shd w:val="clear" w:color="000000" w:fill="DCE6F1"/>
            <w:noWrap/>
            <w:vAlign w:val="bottom"/>
            <w:hideMark/>
          </w:tcPr>
          <w:p w14:paraId="1D17CDCB" w14:textId="620AC9C7"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5,3%</w:t>
            </w:r>
          </w:p>
        </w:tc>
        <w:tc>
          <w:tcPr>
            <w:tcW w:w="314" w:type="pct"/>
            <w:tcBorders>
              <w:top w:val="nil"/>
              <w:left w:val="nil"/>
              <w:bottom w:val="single" w:sz="8" w:space="0" w:color="auto"/>
              <w:right w:val="single" w:sz="8" w:space="0" w:color="auto"/>
            </w:tcBorders>
            <w:shd w:val="clear" w:color="000000" w:fill="DCE6F1"/>
            <w:noWrap/>
            <w:vAlign w:val="bottom"/>
          </w:tcPr>
          <w:p w14:paraId="353EB4D8" w14:textId="3C5AF8F3"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1,3%</w:t>
            </w:r>
          </w:p>
        </w:tc>
        <w:tc>
          <w:tcPr>
            <w:tcW w:w="314" w:type="pct"/>
            <w:tcBorders>
              <w:top w:val="nil"/>
              <w:left w:val="nil"/>
              <w:bottom w:val="single" w:sz="8" w:space="0" w:color="auto"/>
              <w:right w:val="single" w:sz="8" w:space="0" w:color="auto"/>
            </w:tcBorders>
            <w:shd w:val="clear" w:color="000000" w:fill="DCE6F1"/>
            <w:noWrap/>
            <w:vAlign w:val="bottom"/>
          </w:tcPr>
          <w:p w14:paraId="41ACA2FA" w14:textId="5D46A297"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11,8%</w:t>
            </w:r>
          </w:p>
        </w:tc>
        <w:tc>
          <w:tcPr>
            <w:tcW w:w="314" w:type="pct"/>
            <w:tcBorders>
              <w:top w:val="nil"/>
              <w:left w:val="nil"/>
              <w:bottom w:val="single" w:sz="8" w:space="0" w:color="auto"/>
              <w:right w:val="single" w:sz="8" w:space="0" w:color="auto"/>
            </w:tcBorders>
            <w:shd w:val="clear" w:color="000000" w:fill="DCE6F1"/>
            <w:noWrap/>
            <w:vAlign w:val="bottom"/>
          </w:tcPr>
          <w:p w14:paraId="16F528DD" w14:textId="7E7D5C92"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3,8%</w:t>
            </w:r>
          </w:p>
        </w:tc>
        <w:tc>
          <w:tcPr>
            <w:tcW w:w="314" w:type="pct"/>
            <w:tcBorders>
              <w:top w:val="nil"/>
              <w:left w:val="nil"/>
              <w:bottom w:val="single" w:sz="8" w:space="0" w:color="auto"/>
              <w:right w:val="single" w:sz="8" w:space="0" w:color="auto"/>
            </w:tcBorders>
            <w:shd w:val="clear" w:color="000000" w:fill="DCE6F1"/>
            <w:noWrap/>
            <w:vAlign w:val="bottom"/>
          </w:tcPr>
          <w:p w14:paraId="562D6A2B" w14:textId="23592E1A" w:rsidR="002B3DB3" w:rsidRPr="00CF5C17" w:rsidRDefault="002B3DB3" w:rsidP="002B3DB3">
            <w:pPr>
              <w:jc w:val="center"/>
              <w:rPr>
                <w:rFonts w:ascii="Calibri" w:hAnsi="Calibri"/>
                <w:color w:val="000000"/>
                <w:sz w:val="10"/>
                <w:szCs w:val="12"/>
              </w:rPr>
            </w:pPr>
            <w:r>
              <w:rPr>
                <w:rFonts w:ascii="Calibri" w:hAnsi="Calibri" w:cs="Calibri"/>
                <w:color w:val="000000"/>
                <w:sz w:val="12"/>
                <w:szCs w:val="12"/>
              </w:rPr>
              <w:t>0,3%</w:t>
            </w:r>
          </w:p>
        </w:tc>
      </w:tr>
      <w:tr w:rsidR="00DA04BC" w:rsidRPr="00CA6263" w14:paraId="47F049B5" w14:textId="77777777" w:rsidTr="002B3DB3">
        <w:trPr>
          <w:trHeight w:val="195"/>
          <w:jc w:val="center"/>
        </w:trPr>
        <w:tc>
          <w:tcPr>
            <w:tcW w:w="4686"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CF5C17" w:rsidRDefault="00DA04BC" w:rsidP="00DA04BC">
            <w:pPr>
              <w:spacing w:after="0" w:line="240" w:lineRule="auto"/>
              <w:jc w:val="left"/>
              <w:rPr>
                <w:rFonts w:ascii="Calibri" w:eastAsia="Times New Roman" w:hAnsi="Calibri" w:cs="Times New Roman"/>
                <w:b/>
                <w:bCs/>
                <w:color w:val="000000"/>
                <w:sz w:val="10"/>
                <w:szCs w:val="12"/>
                <w:lang w:eastAsia="es-CL"/>
              </w:rPr>
            </w:pPr>
            <w:r w:rsidRPr="00CF5C17">
              <w:rPr>
                <w:rFonts w:ascii="Calibri" w:eastAsia="Times New Roman" w:hAnsi="Calibri" w:cs="Times New Roman"/>
                <w:b/>
                <w:bCs/>
                <w:color w:val="000000"/>
                <w:sz w:val="10"/>
                <w:szCs w:val="12"/>
                <w:lang w:eastAsia="es-CL"/>
              </w:rPr>
              <w:t>Crecimiento Win Nominal (Anual)</w:t>
            </w:r>
          </w:p>
        </w:tc>
        <w:tc>
          <w:tcPr>
            <w:tcW w:w="314" w:type="pct"/>
            <w:tcBorders>
              <w:top w:val="nil"/>
              <w:left w:val="nil"/>
              <w:bottom w:val="single" w:sz="8" w:space="0" w:color="auto"/>
              <w:right w:val="single" w:sz="8" w:space="0" w:color="auto"/>
            </w:tcBorders>
            <w:shd w:val="clear" w:color="000000" w:fill="DCE6F1"/>
            <w:noWrap/>
            <w:vAlign w:val="bottom"/>
            <w:hideMark/>
          </w:tcPr>
          <w:p w14:paraId="6531F0D0" w14:textId="51A3A40C" w:rsidR="00DA04BC" w:rsidRPr="00CF5C17" w:rsidRDefault="003F05FA"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1</w:t>
            </w:r>
            <w:r w:rsidR="00DA04BC" w:rsidRPr="00CF5C17">
              <w:rPr>
                <w:rFonts w:ascii="Calibri" w:eastAsia="Times New Roman" w:hAnsi="Calibri" w:cs="Times New Roman"/>
                <w:color w:val="000000"/>
                <w:sz w:val="10"/>
                <w:szCs w:val="12"/>
                <w:lang w:eastAsia="es-CL"/>
              </w:rPr>
              <w:t>,</w:t>
            </w:r>
            <w:r w:rsidR="002B3DB3">
              <w:rPr>
                <w:rFonts w:ascii="Calibri" w:eastAsia="Times New Roman" w:hAnsi="Calibri" w:cs="Times New Roman"/>
                <w:color w:val="000000"/>
                <w:sz w:val="10"/>
                <w:szCs w:val="12"/>
                <w:lang w:eastAsia="es-CL"/>
              </w:rPr>
              <w:t>5</w:t>
            </w:r>
            <w:r w:rsidR="00DA04BC" w:rsidRPr="00CF5C17">
              <w:rPr>
                <w:rFonts w:ascii="Calibri" w:eastAsia="Times New Roman" w:hAnsi="Calibri" w:cs="Times New Roman"/>
                <w:color w:val="000000"/>
                <w:sz w:val="10"/>
                <w:szCs w:val="12"/>
                <w:lang w:eastAsia="es-CL"/>
              </w:rPr>
              <w:t>%</w:t>
            </w:r>
          </w:p>
        </w:tc>
      </w:tr>
      <w:tr w:rsidR="00DA04BC" w:rsidRPr="00CA6263" w14:paraId="403E9E1D"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2B3DB3" w:rsidRPr="00CA6263" w14:paraId="48DB4C25" w14:textId="77777777" w:rsidTr="002B3DB3">
        <w:trPr>
          <w:trHeight w:val="195"/>
          <w:jc w:val="center"/>
        </w:trPr>
        <w:tc>
          <w:tcPr>
            <w:tcW w:w="618" w:type="pct"/>
            <w:tcBorders>
              <w:top w:val="nil"/>
              <w:left w:val="single" w:sz="8" w:space="0" w:color="auto"/>
              <w:bottom w:val="single" w:sz="8" w:space="0" w:color="auto"/>
              <w:right w:val="single" w:sz="8" w:space="0" w:color="auto"/>
            </w:tcBorders>
            <w:shd w:val="clear" w:color="000000" w:fill="DCE6F1"/>
            <w:noWrap/>
            <w:vAlign w:val="bottom"/>
            <w:hideMark/>
          </w:tcPr>
          <w:p w14:paraId="7537DD01" w14:textId="6BB2A506" w:rsidR="002B3DB3" w:rsidRPr="002B3DB3" w:rsidRDefault="002B3DB3" w:rsidP="002B3DB3">
            <w:pPr>
              <w:spacing w:line="240" w:lineRule="auto"/>
              <w:jc w:val="left"/>
              <w:rPr>
                <w:rFonts w:ascii="Calibri" w:hAnsi="Calibri"/>
                <w:color w:val="000000"/>
                <w:sz w:val="10"/>
                <w:szCs w:val="12"/>
              </w:rPr>
            </w:pPr>
            <w:r w:rsidRPr="002B3DB3">
              <w:rPr>
                <w:rFonts w:ascii="Calibri" w:hAnsi="Calibri" w:cs="Calibri"/>
                <w:color w:val="000000"/>
                <w:sz w:val="10"/>
                <w:szCs w:val="12"/>
              </w:rPr>
              <w:t>Win octubre 2016-septiembre 2017 (UF)</w:t>
            </w:r>
          </w:p>
        </w:tc>
        <w:tc>
          <w:tcPr>
            <w:tcW w:w="321" w:type="pct"/>
            <w:tcBorders>
              <w:top w:val="nil"/>
              <w:left w:val="nil"/>
              <w:bottom w:val="single" w:sz="8" w:space="0" w:color="auto"/>
              <w:right w:val="single" w:sz="8" w:space="0" w:color="auto"/>
            </w:tcBorders>
            <w:shd w:val="clear" w:color="000000" w:fill="DCE6F1"/>
            <w:noWrap/>
            <w:vAlign w:val="bottom"/>
            <w:hideMark/>
          </w:tcPr>
          <w:p w14:paraId="7B265929" w14:textId="39DB4D58"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455.442 </w:t>
            </w:r>
          </w:p>
        </w:tc>
        <w:tc>
          <w:tcPr>
            <w:tcW w:w="544" w:type="pct"/>
            <w:tcBorders>
              <w:top w:val="nil"/>
              <w:left w:val="nil"/>
              <w:bottom w:val="single" w:sz="8" w:space="0" w:color="auto"/>
              <w:right w:val="single" w:sz="8" w:space="0" w:color="auto"/>
            </w:tcBorders>
            <w:shd w:val="clear" w:color="000000" w:fill="DCE6F1"/>
            <w:noWrap/>
            <w:vAlign w:val="bottom"/>
            <w:hideMark/>
          </w:tcPr>
          <w:p w14:paraId="09376605" w14:textId="15F1B40D"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384.031 </w:t>
            </w:r>
          </w:p>
        </w:tc>
        <w:tc>
          <w:tcPr>
            <w:tcW w:w="451" w:type="pct"/>
            <w:tcBorders>
              <w:top w:val="nil"/>
              <w:left w:val="nil"/>
              <w:bottom w:val="single" w:sz="8" w:space="0" w:color="auto"/>
              <w:right w:val="single" w:sz="8" w:space="0" w:color="auto"/>
            </w:tcBorders>
            <w:shd w:val="clear" w:color="000000" w:fill="DCE6F1"/>
            <w:noWrap/>
            <w:vAlign w:val="bottom"/>
            <w:hideMark/>
          </w:tcPr>
          <w:p w14:paraId="2D51857D" w14:textId="15E5CA7E"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450.629 </w:t>
            </w:r>
          </w:p>
        </w:tc>
        <w:tc>
          <w:tcPr>
            <w:tcW w:w="543" w:type="pct"/>
            <w:tcBorders>
              <w:top w:val="nil"/>
              <w:left w:val="nil"/>
              <w:bottom w:val="single" w:sz="8" w:space="0" w:color="auto"/>
              <w:right w:val="single" w:sz="8" w:space="0" w:color="auto"/>
            </w:tcBorders>
            <w:shd w:val="clear" w:color="000000" w:fill="DCE6F1"/>
            <w:noWrap/>
            <w:vAlign w:val="bottom"/>
            <w:hideMark/>
          </w:tcPr>
          <w:p w14:paraId="2B7AE4AD" w14:textId="36B07C17"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571.320 </w:t>
            </w:r>
          </w:p>
        </w:tc>
        <w:tc>
          <w:tcPr>
            <w:tcW w:w="326" w:type="pct"/>
            <w:tcBorders>
              <w:top w:val="nil"/>
              <w:left w:val="nil"/>
              <w:bottom w:val="single" w:sz="8" w:space="0" w:color="auto"/>
              <w:right w:val="single" w:sz="8" w:space="0" w:color="auto"/>
            </w:tcBorders>
            <w:shd w:val="clear" w:color="000000" w:fill="DCE6F1"/>
            <w:noWrap/>
            <w:vAlign w:val="bottom"/>
            <w:hideMark/>
          </w:tcPr>
          <w:p w14:paraId="24A399A4" w14:textId="1AD58E4E"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607.370 </w:t>
            </w:r>
          </w:p>
        </w:tc>
        <w:tc>
          <w:tcPr>
            <w:tcW w:w="308" w:type="pct"/>
            <w:tcBorders>
              <w:top w:val="nil"/>
              <w:left w:val="nil"/>
              <w:bottom w:val="single" w:sz="8" w:space="0" w:color="auto"/>
              <w:right w:val="single" w:sz="8" w:space="0" w:color="auto"/>
            </w:tcBorders>
            <w:shd w:val="clear" w:color="000000" w:fill="DCE6F1"/>
            <w:noWrap/>
            <w:vAlign w:val="bottom"/>
            <w:hideMark/>
          </w:tcPr>
          <w:p w14:paraId="3349E56C" w14:textId="414D5A70"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467.675 </w:t>
            </w:r>
          </w:p>
        </w:tc>
        <w:tc>
          <w:tcPr>
            <w:tcW w:w="320" w:type="pct"/>
            <w:tcBorders>
              <w:top w:val="nil"/>
              <w:left w:val="nil"/>
              <w:bottom w:val="single" w:sz="8" w:space="0" w:color="auto"/>
              <w:right w:val="single" w:sz="8" w:space="0" w:color="auto"/>
            </w:tcBorders>
            <w:shd w:val="clear" w:color="000000" w:fill="DCE6F1"/>
            <w:noWrap/>
            <w:vAlign w:val="bottom"/>
            <w:hideMark/>
          </w:tcPr>
          <w:p w14:paraId="34F32698" w14:textId="636641F8"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440.671 </w:t>
            </w:r>
          </w:p>
        </w:tc>
        <w:tc>
          <w:tcPr>
            <w:tcW w:w="314" w:type="pct"/>
            <w:tcBorders>
              <w:top w:val="nil"/>
              <w:left w:val="nil"/>
              <w:bottom w:val="single" w:sz="8" w:space="0" w:color="auto"/>
              <w:right w:val="single" w:sz="8" w:space="0" w:color="auto"/>
            </w:tcBorders>
            <w:shd w:val="clear" w:color="000000" w:fill="DCE6F1"/>
            <w:noWrap/>
            <w:vAlign w:val="bottom"/>
            <w:hideMark/>
          </w:tcPr>
          <w:p w14:paraId="6F1C5E32" w14:textId="75581159"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411.549 </w:t>
            </w:r>
          </w:p>
        </w:tc>
        <w:tc>
          <w:tcPr>
            <w:tcW w:w="314" w:type="pct"/>
            <w:tcBorders>
              <w:top w:val="nil"/>
              <w:left w:val="nil"/>
              <w:bottom w:val="single" w:sz="8" w:space="0" w:color="auto"/>
              <w:right w:val="single" w:sz="8" w:space="0" w:color="auto"/>
            </w:tcBorders>
            <w:shd w:val="clear" w:color="000000" w:fill="DCE6F1"/>
            <w:noWrap/>
            <w:vAlign w:val="bottom"/>
            <w:hideMark/>
          </w:tcPr>
          <w:p w14:paraId="2E56A139" w14:textId="33202565"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408.981 </w:t>
            </w:r>
          </w:p>
        </w:tc>
        <w:tc>
          <w:tcPr>
            <w:tcW w:w="314" w:type="pct"/>
            <w:tcBorders>
              <w:top w:val="nil"/>
              <w:left w:val="nil"/>
              <w:bottom w:val="single" w:sz="8" w:space="0" w:color="auto"/>
              <w:right w:val="single" w:sz="8" w:space="0" w:color="auto"/>
            </w:tcBorders>
            <w:shd w:val="clear" w:color="000000" w:fill="DCE6F1"/>
            <w:noWrap/>
            <w:vAlign w:val="bottom"/>
          </w:tcPr>
          <w:p w14:paraId="4C73C154" w14:textId="15DD309B"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431.485 </w:t>
            </w:r>
          </w:p>
        </w:tc>
        <w:tc>
          <w:tcPr>
            <w:tcW w:w="314" w:type="pct"/>
            <w:tcBorders>
              <w:top w:val="nil"/>
              <w:left w:val="nil"/>
              <w:bottom w:val="single" w:sz="8" w:space="0" w:color="auto"/>
              <w:right w:val="single" w:sz="8" w:space="0" w:color="auto"/>
            </w:tcBorders>
            <w:shd w:val="clear" w:color="000000" w:fill="DCE6F1"/>
            <w:noWrap/>
            <w:vAlign w:val="bottom"/>
          </w:tcPr>
          <w:p w14:paraId="0FCC8125" w14:textId="17D08808"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408.140 </w:t>
            </w:r>
          </w:p>
        </w:tc>
        <w:tc>
          <w:tcPr>
            <w:tcW w:w="314" w:type="pct"/>
            <w:tcBorders>
              <w:top w:val="nil"/>
              <w:left w:val="nil"/>
              <w:bottom w:val="single" w:sz="8" w:space="0" w:color="auto"/>
              <w:right w:val="single" w:sz="8" w:space="0" w:color="auto"/>
            </w:tcBorders>
            <w:shd w:val="clear" w:color="000000" w:fill="DCE6F1"/>
            <w:noWrap/>
            <w:vAlign w:val="bottom"/>
          </w:tcPr>
          <w:p w14:paraId="338322D0" w14:textId="22AD6664"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446.536 </w:t>
            </w:r>
          </w:p>
        </w:tc>
      </w:tr>
      <w:tr w:rsidR="002B3DB3" w:rsidRPr="00CA6263" w14:paraId="684CFB9B" w14:textId="77777777" w:rsidTr="002B3DB3">
        <w:trPr>
          <w:trHeight w:val="195"/>
          <w:jc w:val="center"/>
        </w:trPr>
        <w:tc>
          <w:tcPr>
            <w:tcW w:w="618" w:type="pct"/>
            <w:tcBorders>
              <w:top w:val="nil"/>
              <w:left w:val="single" w:sz="8" w:space="0" w:color="auto"/>
              <w:bottom w:val="single" w:sz="8" w:space="0" w:color="auto"/>
              <w:right w:val="single" w:sz="8" w:space="0" w:color="auto"/>
            </w:tcBorders>
            <w:shd w:val="clear" w:color="000000" w:fill="DCE6F1"/>
            <w:noWrap/>
            <w:vAlign w:val="bottom"/>
            <w:hideMark/>
          </w:tcPr>
          <w:p w14:paraId="20050554" w14:textId="5C691CBC" w:rsidR="002B3DB3" w:rsidRPr="002B3DB3" w:rsidRDefault="002B3DB3" w:rsidP="002B3DB3">
            <w:pPr>
              <w:jc w:val="left"/>
              <w:rPr>
                <w:rFonts w:ascii="Calibri" w:hAnsi="Calibri"/>
                <w:color w:val="000000"/>
                <w:sz w:val="10"/>
                <w:szCs w:val="12"/>
              </w:rPr>
            </w:pPr>
            <w:r w:rsidRPr="002B3DB3">
              <w:rPr>
                <w:rFonts w:ascii="Calibri" w:hAnsi="Calibri" w:cs="Calibri"/>
                <w:color w:val="000000"/>
                <w:sz w:val="10"/>
                <w:szCs w:val="12"/>
              </w:rPr>
              <w:t>Win octubre 2017-septiembre 2018 (UF)</w:t>
            </w:r>
          </w:p>
        </w:tc>
        <w:tc>
          <w:tcPr>
            <w:tcW w:w="321" w:type="pct"/>
            <w:tcBorders>
              <w:top w:val="nil"/>
              <w:left w:val="nil"/>
              <w:bottom w:val="single" w:sz="8" w:space="0" w:color="auto"/>
              <w:right w:val="single" w:sz="8" w:space="0" w:color="auto"/>
            </w:tcBorders>
            <w:shd w:val="clear" w:color="000000" w:fill="DCE6F1"/>
            <w:noWrap/>
            <w:vAlign w:val="bottom"/>
            <w:hideMark/>
          </w:tcPr>
          <w:p w14:paraId="7BAA31D7" w14:textId="67E8082E"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449.057 </w:t>
            </w:r>
          </w:p>
        </w:tc>
        <w:tc>
          <w:tcPr>
            <w:tcW w:w="544" w:type="pct"/>
            <w:tcBorders>
              <w:top w:val="nil"/>
              <w:left w:val="nil"/>
              <w:bottom w:val="single" w:sz="8" w:space="0" w:color="auto"/>
              <w:right w:val="single" w:sz="8" w:space="0" w:color="auto"/>
            </w:tcBorders>
            <w:shd w:val="clear" w:color="000000" w:fill="DCE6F1"/>
            <w:noWrap/>
            <w:vAlign w:val="bottom"/>
            <w:hideMark/>
          </w:tcPr>
          <w:p w14:paraId="4B470C80" w14:textId="3E1638AD"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378.018 </w:t>
            </w:r>
          </w:p>
        </w:tc>
        <w:tc>
          <w:tcPr>
            <w:tcW w:w="451" w:type="pct"/>
            <w:tcBorders>
              <w:top w:val="nil"/>
              <w:left w:val="nil"/>
              <w:bottom w:val="single" w:sz="8" w:space="0" w:color="auto"/>
              <w:right w:val="single" w:sz="8" w:space="0" w:color="auto"/>
            </w:tcBorders>
            <w:shd w:val="clear" w:color="000000" w:fill="DCE6F1"/>
            <w:noWrap/>
            <w:vAlign w:val="bottom"/>
            <w:hideMark/>
          </w:tcPr>
          <w:p w14:paraId="7FB76D07" w14:textId="2601136B"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443.059 </w:t>
            </w:r>
          </w:p>
        </w:tc>
        <w:tc>
          <w:tcPr>
            <w:tcW w:w="543" w:type="pct"/>
            <w:tcBorders>
              <w:top w:val="nil"/>
              <w:left w:val="nil"/>
              <w:bottom w:val="single" w:sz="8" w:space="0" w:color="auto"/>
              <w:right w:val="single" w:sz="8" w:space="0" w:color="auto"/>
            </w:tcBorders>
            <w:shd w:val="clear" w:color="000000" w:fill="DCE6F1"/>
            <w:noWrap/>
            <w:vAlign w:val="bottom"/>
            <w:hideMark/>
          </w:tcPr>
          <w:p w14:paraId="3ADEA047" w14:textId="07CFD951"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560.528 </w:t>
            </w:r>
          </w:p>
        </w:tc>
        <w:tc>
          <w:tcPr>
            <w:tcW w:w="326" w:type="pct"/>
            <w:tcBorders>
              <w:top w:val="nil"/>
              <w:left w:val="nil"/>
              <w:bottom w:val="single" w:sz="8" w:space="0" w:color="auto"/>
              <w:right w:val="single" w:sz="8" w:space="0" w:color="auto"/>
            </w:tcBorders>
            <w:shd w:val="clear" w:color="000000" w:fill="DCE6F1"/>
            <w:noWrap/>
            <w:vAlign w:val="bottom"/>
            <w:hideMark/>
          </w:tcPr>
          <w:p w14:paraId="09B78BA7" w14:textId="20E0BD43"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595.377 </w:t>
            </w:r>
          </w:p>
        </w:tc>
        <w:tc>
          <w:tcPr>
            <w:tcW w:w="308" w:type="pct"/>
            <w:tcBorders>
              <w:top w:val="nil"/>
              <w:left w:val="nil"/>
              <w:bottom w:val="single" w:sz="8" w:space="0" w:color="auto"/>
              <w:right w:val="single" w:sz="8" w:space="0" w:color="auto"/>
            </w:tcBorders>
            <w:shd w:val="clear" w:color="000000" w:fill="DCE6F1"/>
            <w:noWrap/>
            <w:vAlign w:val="bottom"/>
            <w:hideMark/>
          </w:tcPr>
          <w:p w14:paraId="6175408F" w14:textId="14E40A49"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458.581 </w:t>
            </w:r>
          </w:p>
        </w:tc>
        <w:tc>
          <w:tcPr>
            <w:tcW w:w="320" w:type="pct"/>
            <w:tcBorders>
              <w:top w:val="nil"/>
              <w:left w:val="nil"/>
              <w:bottom w:val="single" w:sz="8" w:space="0" w:color="auto"/>
              <w:right w:val="single" w:sz="8" w:space="0" w:color="auto"/>
            </w:tcBorders>
            <w:shd w:val="clear" w:color="000000" w:fill="DCE6F1"/>
            <w:noWrap/>
            <w:vAlign w:val="bottom"/>
            <w:hideMark/>
          </w:tcPr>
          <w:p w14:paraId="6A3AA54F" w14:textId="2F51C353"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433.438 </w:t>
            </w:r>
          </w:p>
        </w:tc>
        <w:tc>
          <w:tcPr>
            <w:tcW w:w="314" w:type="pct"/>
            <w:tcBorders>
              <w:top w:val="nil"/>
              <w:left w:val="nil"/>
              <w:bottom w:val="single" w:sz="8" w:space="0" w:color="auto"/>
              <w:right w:val="single" w:sz="8" w:space="0" w:color="auto"/>
            </w:tcBorders>
            <w:shd w:val="clear" w:color="000000" w:fill="DCE6F1"/>
            <w:noWrap/>
            <w:vAlign w:val="bottom"/>
            <w:hideMark/>
          </w:tcPr>
          <w:p w14:paraId="66E4AF19" w14:textId="33CF140D"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404.750 </w:t>
            </w:r>
          </w:p>
        </w:tc>
        <w:tc>
          <w:tcPr>
            <w:tcW w:w="314" w:type="pct"/>
            <w:tcBorders>
              <w:top w:val="nil"/>
              <w:left w:val="nil"/>
              <w:bottom w:val="single" w:sz="8" w:space="0" w:color="auto"/>
              <w:right w:val="single" w:sz="8" w:space="0" w:color="auto"/>
            </w:tcBorders>
            <w:shd w:val="clear" w:color="000000" w:fill="DCE6F1"/>
            <w:noWrap/>
            <w:vAlign w:val="bottom"/>
          </w:tcPr>
          <w:p w14:paraId="6E1E4565" w14:textId="1D5333EB"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401.546 </w:t>
            </w:r>
          </w:p>
        </w:tc>
        <w:tc>
          <w:tcPr>
            <w:tcW w:w="314" w:type="pct"/>
            <w:tcBorders>
              <w:top w:val="nil"/>
              <w:left w:val="nil"/>
              <w:bottom w:val="single" w:sz="8" w:space="0" w:color="auto"/>
              <w:right w:val="single" w:sz="8" w:space="0" w:color="auto"/>
            </w:tcBorders>
            <w:shd w:val="clear" w:color="000000" w:fill="DCE6F1"/>
            <w:noWrap/>
            <w:vAlign w:val="bottom"/>
          </w:tcPr>
          <w:p w14:paraId="1A592270" w14:textId="19D811A9"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421.886 </w:t>
            </w:r>
          </w:p>
        </w:tc>
        <w:tc>
          <w:tcPr>
            <w:tcW w:w="314" w:type="pct"/>
            <w:tcBorders>
              <w:top w:val="nil"/>
              <w:left w:val="nil"/>
              <w:bottom w:val="single" w:sz="8" w:space="0" w:color="auto"/>
              <w:right w:val="single" w:sz="8" w:space="0" w:color="auto"/>
            </w:tcBorders>
            <w:shd w:val="clear" w:color="000000" w:fill="DCE6F1"/>
            <w:noWrap/>
            <w:vAlign w:val="bottom"/>
          </w:tcPr>
          <w:p w14:paraId="688AE825" w14:textId="1C0638D3"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397.918 </w:t>
            </w:r>
          </w:p>
        </w:tc>
        <w:tc>
          <w:tcPr>
            <w:tcW w:w="314" w:type="pct"/>
            <w:tcBorders>
              <w:top w:val="nil"/>
              <w:left w:val="nil"/>
              <w:bottom w:val="single" w:sz="8" w:space="0" w:color="auto"/>
              <w:right w:val="single" w:sz="8" w:space="0" w:color="auto"/>
            </w:tcBorders>
            <w:shd w:val="clear" w:color="000000" w:fill="DCE6F1"/>
            <w:noWrap/>
            <w:vAlign w:val="bottom"/>
          </w:tcPr>
          <w:p w14:paraId="33F8BBE4" w14:textId="6E5DC7FC"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 xml:space="preserve">                      435.100 </w:t>
            </w:r>
          </w:p>
        </w:tc>
      </w:tr>
      <w:tr w:rsidR="002B3DB3" w:rsidRPr="00CA6263" w14:paraId="29CF8209" w14:textId="77777777" w:rsidTr="002B3DB3">
        <w:trPr>
          <w:trHeight w:val="195"/>
          <w:jc w:val="center"/>
        </w:trPr>
        <w:tc>
          <w:tcPr>
            <w:tcW w:w="618" w:type="pct"/>
            <w:tcBorders>
              <w:top w:val="nil"/>
              <w:left w:val="single" w:sz="8" w:space="0" w:color="auto"/>
              <w:bottom w:val="single" w:sz="8" w:space="0" w:color="auto"/>
              <w:right w:val="single" w:sz="8" w:space="0" w:color="auto"/>
            </w:tcBorders>
            <w:shd w:val="clear" w:color="000000" w:fill="DCE6F1"/>
            <w:noWrap/>
            <w:vAlign w:val="bottom"/>
            <w:hideMark/>
          </w:tcPr>
          <w:p w14:paraId="6C5D6B15" w14:textId="61A5B2AB" w:rsidR="002B3DB3" w:rsidRPr="002B3DB3" w:rsidRDefault="002B3DB3" w:rsidP="002B3DB3">
            <w:pPr>
              <w:jc w:val="left"/>
              <w:rPr>
                <w:rFonts w:ascii="Calibri" w:hAnsi="Calibri"/>
                <w:color w:val="000000"/>
                <w:sz w:val="10"/>
                <w:szCs w:val="12"/>
              </w:rPr>
            </w:pPr>
            <w:r w:rsidRPr="002B3DB3">
              <w:rPr>
                <w:rFonts w:ascii="Calibri" w:hAnsi="Calibri" w:cs="Calibri"/>
                <w:color w:val="000000"/>
                <w:sz w:val="10"/>
                <w:szCs w:val="12"/>
              </w:rPr>
              <w:t xml:space="preserve">Crecimiento Win </w:t>
            </w:r>
            <w:r w:rsidRPr="002B3DB3">
              <w:rPr>
                <w:rFonts w:ascii="Calibri" w:hAnsi="Calibri" w:cs="Calibri"/>
                <w:b/>
                <w:bCs/>
                <w:color w:val="000000"/>
                <w:sz w:val="10"/>
                <w:szCs w:val="12"/>
              </w:rPr>
              <w:t>Real</w:t>
            </w:r>
          </w:p>
        </w:tc>
        <w:tc>
          <w:tcPr>
            <w:tcW w:w="321" w:type="pct"/>
            <w:tcBorders>
              <w:top w:val="nil"/>
              <w:left w:val="nil"/>
              <w:bottom w:val="single" w:sz="8" w:space="0" w:color="auto"/>
              <w:right w:val="single" w:sz="8" w:space="0" w:color="auto"/>
            </w:tcBorders>
            <w:shd w:val="clear" w:color="000000" w:fill="DCE6F1"/>
            <w:noWrap/>
            <w:vAlign w:val="bottom"/>
            <w:hideMark/>
          </w:tcPr>
          <w:p w14:paraId="56E1F58B" w14:textId="7E536720"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-1,4%</w:t>
            </w:r>
          </w:p>
        </w:tc>
        <w:tc>
          <w:tcPr>
            <w:tcW w:w="544" w:type="pct"/>
            <w:tcBorders>
              <w:top w:val="nil"/>
              <w:left w:val="nil"/>
              <w:bottom w:val="single" w:sz="8" w:space="0" w:color="auto"/>
              <w:right w:val="single" w:sz="8" w:space="0" w:color="auto"/>
            </w:tcBorders>
            <w:shd w:val="clear" w:color="000000" w:fill="DCE6F1"/>
            <w:noWrap/>
            <w:vAlign w:val="bottom"/>
            <w:hideMark/>
          </w:tcPr>
          <w:p w14:paraId="3595CB82" w14:textId="321AFFDE"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-1,6%</w:t>
            </w:r>
          </w:p>
        </w:tc>
        <w:tc>
          <w:tcPr>
            <w:tcW w:w="451" w:type="pct"/>
            <w:tcBorders>
              <w:top w:val="nil"/>
              <w:left w:val="nil"/>
              <w:bottom w:val="single" w:sz="8" w:space="0" w:color="auto"/>
              <w:right w:val="single" w:sz="8" w:space="0" w:color="auto"/>
            </w:tcBorders>
            <w:shd w:val="clear" w:color="000000" w:fill="DCE6F1"/>
            <w:noWrap/>
            <w:vAlign w:val="bottom"/>
            <w:hideMark/>
          </w:tcPr>
          <w:p w14:paraId="4EAD1749" w14:textId="58065E63"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-1,7%</w:t>
            </w:r>
          </w:p>
        </w:tc>
        <w:tc>
          <w:tcPr>
            <w:tcW w:w="543" w:type="pct"/>
            <w:tcBorders>
              <w:top w:val="nil"/>
              <w:left w:val="nil"/>
              <w:bottom w:val="single" w:sz="8" w:space="0" w:color="auto"/>
              <w:right w:val="single" w:sz="8" w:space="0" w:color="auto"/>
            </w:tcBorders>
            <w:shd w:val="clear" w:color="000000" w:fill="DCE6F1"/>
            <w:noWrap/>
            <w:vAlign w:val="bottom"/>
            <w:hideMark/>
          </w:tcPr>
          <w:p w14:paraId="61633C49" w14:textId="01C27B36"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-1,9%</w:t>
            </w:r>
          </w:p>
        </w:tc>
        <w:tc>
          <w:tcPr>
            <w:tcW w:w="326" w:type="pct"/>
            <w:tcBorders>
              <w:top w:val="nil"/>
              <w:left w:val="nil"/>
              <w:bottom w:val="single" w:sz="8" w:space="0" w:color="auto"/>
              <w:right w:val="single" w:sz="8" w:space="0" w:color="auto"/>
            </w:tcBorders>
            <w:shd w:val="clear" w:color="000000" w:fill="DCE6F1"/>
            <w:noWrap/>
            <w:vAlign w:val="bottom"/>
            <w:hideMark/>
          </w:tcPr>
          <w:p w14:paraId="370CA485" w14:textId="4383D96B"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-2,0%</w:t>
            </w:r>
          </w:p>
        </w:tc>
        <w:tc>
          <w:tcPr>
            <w:tcW w:w="308" w:type="pct"/>
            <w:tcBorders>
              <w:top w:val="nil"/>
              <w:left w:val="nil"/>
              <w:bottom w:val="single" w:sz="8" w:space="0" w:color="auto"/>
              <w:right w:val="single" w:sz="8" w:space="0" w:color="auto"/>
            </w:tcBorders>
            <w:shd w:val="clear" w:color="000000" w:fill="DCE6F1"/>
            <w:noWrap/>
            <w:vAlign w:val="bottom"/>
            <w:hideMark/>
          </w:tcPr>
          <w:p w14:paraId="7B1060A6" w14:textId="7F990B07"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-1,9%</w:t>
            </w:r>
          </w:p>
        </w:tc>
        <w:tc>
          <w:tcPr>
            <w:tcW w:w="320" w:type="pct"/>
            <w:tcBorders>
              <w:top w:val="nil"/>
              <w:left w:val="nil"/>
              <w:bottom w:val="single" w:sz="8" w:space="0" w:color="auto"/>
              <w:right w:val="single" w:sz="8" w:space="0" w:color="auto"/>
            </w:tcBorders>
            <w:shd w:val="clear" w:color="000000" w:fill="DCE6F1"/>
            <w:noWrap/>
            <w:vAlign w:val="bottom"/>
            <w:hideMark/>
          </w:tcPr>
          <w:p w14:paraId="3E58B472" w14:textId="63B3CE65"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-1,6%</w:t>
            </w:r>
          </w:p>
        </w:tc>
        <w:tc>
          <w:tcPr>
            <w:tcW w:w="314" w:type="pct"/>
            <w:tcBorders>
              <w:top w:val="nil"/>
              <w:left w:val="nil"/>
              <w:bottom w:val="single" w:sz="8" w:space="0" w:color="auto"/>
              <w:right w:val="single" w:sz="8" w:space="0" w:color="auto"/>
            </w:tcBorders>
            <w:shd w:val="clear" w:color="000000" w:fill="DCE6F1"/>
            <w:noWrap/>
            <w:vAlign w:val="bottom"/>
            <w:hideMark/>
          </w:tcPr>
          <w:p w14:paraId="6C0F41DE" w14:textId="56B9C8C6"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-1,7%</w:t>
            </w:r>
          </w:p>
        </w:tc>
        <w:tc>
          <w:tcPr>
            <w:tcW w:w="314" w:type="pct"/>
            <w:tcBorders>
              <w:top w:val="nil"/>
              <w:left w:val="nil"/>
              <w:bottom w:val="single" w:sz="8" w:space="0" w:color="auto"/>
              <w:right w:val="single" w:sz="8" w:space="0" w:color="auto"/>
            </w:tcBorders>
            <w:shd w:val="clear" w:color="000000" w:fill="DCE6F1"/>
            <w:noWrap/>
            <w:vAlign w:val="bottom"/>
          </w:tcPr>
          <w:p w14:paraId="205ED44A" w14:textId="4295C817"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-1,8%</w:t>
            </w:r>
          </w:p>
        </w:tc>
        <w:tc>
          <w:tcPr>
            <w:tcW w:w="314" w:type="pct"/>
            <w:tcBorders>
              <w:top w:val="nil"/>
              <w:left w:val="nil"/>
              <w:bottom w:val="single" w:sz="8" w:space="0" w:color="auto"/>
              <w:right w:val="single" w:sz="8" w:space="0" w:color="auto"/>
            </w:tcBorders>
            <w:shd w:val="clear" w:color="000000" w:fill="DCE6F1"/>
            <w:noWrap/>
            <w:vAlign w:val="bottom"/>
          </w:tcPr>
          <w:p w14:paraId="7102F16C" w14:textId="70CEC538"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-2,2%</w:t>
            </w:r>
          </w:p>
        </w:tc>
        <w:tc>
          <w:tcPr>
            <w:tcW w:w="314" w:type="pct"/>
            <w:tcBorders>
              <w:top w:val="nil"/>
              <w:left w:val="nil"/>
              <w:bottom w:val="single" w:sz="8" w:space="0" w:color="auto"/>
              <w:right w:val="single" w:sz="8" w:space="0" w:color="auto"/>
            </w:tcBorders>
            <w:shd w:val="clear" w:color="000000" w:fill="DCE6F1"/>
            <w:noWrap/>
            <w:vAlign w:val="bottom"/>
          </w:tcPr>
          <w:p w14:paraId="18F4B492" w14:textId="52AB77A3"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-2,5%</w:t>
            </w:r>
          </w:p>
        </w:tc>
        <w:tc>
          <w:tcPr>
            <w:tcW w:w="314" w:type="pct"/>
            <w:tcBorders>
              <w:top w:val="nil"/>
              <w:left w:val="nil"/>
              <w:bottom w:val="single" w:sz="8" w:space="0" w:color="auto"/>
              <w:right w:val="single" w:sz="8" w:space="0" w:color="auto"/>
            </w:tcBorders>
            <w:shd w:val="clear" w:color="000000" w:fill="DCE6F1"/>
            <w:noWrap/>
            <w:vAlign w:val="bottom"/>
          </w:tcPr>
          <w:p w14:paraId="7EC01416" w14:textId="4C341B81" w:rsidR="002B3DB3" w:rsidRPr="002B3DB3" w:rsidRDefault="002B3DB3" w:rsidP="002B3DB3">
            <w:pPr>
              <w:jc w:val="center"/>
              <w:rPr>
                <w:rFonts w:ascii="Calibri" w:hAnsi="Calibri"/>
                <w:color w:val="000000"/>
                <w:sz w:val="10"/>
                <w:szCs w:val="12"/>
              </w:rPr>
            </w:pPr>
            <w:r w:rsidRPr="002B3DB3">
              <w:rPr>
                <w:rFonts w:ascii="Calibri" w:hAnsi="Calibri" w:cs="Calibri"/>
                <w:color w:val="000000"/>
                <w:sz w:val="10"/>
                <w:szCs w:val="12"/>
              </w:rPr>
              <w:t>-2,6%</w:t>
            </w:r>
          </w:p>
        </w:tc>
      </w:tr>
      <w:tr w:rsidR="00DA04BC" w:rsidRPr="00CA6263" w14:paraId="6E4DBA08" w14:textId="77777777" w:rsidTr="002B3DB3">
        <w:trPr>
          <w:trHeight w:val="195"/>
          <w:jc w:val="center"/>
        </w:trPr>
        <w:tc>
          <w:tcPr>
            <w:tcW w:w="4686"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314" w:type="pct"/>
            <w:tcBorders>
              <w:top w:val="nil"/>
              <w:left w:val="nil"/>
              <w:bottom w:val="single" w:sz="8" w:space="0" w:color="auto"/>
              <w:right w:val="single" w:sz="8" w:space="0" w:color="auto"/>
            </w:tcBorders>
            <w:shd w:val="clear" w:color="000000" w:fill="DCE6F1"/>
            <w:noWrap/>
            <w:vAlign w:val="bottom"/>
            <w:hideMark/>
          </w:tcPr>
          <w:p w14:paraId="0C99408B" w14:textId="1CDF3114" w:rsidR="00DA04BC" w:rsidRPr="004768DF" w:rsidRDefault="00DA04BC" w:rsidP="00DA04BC">
            <w:pPr>
              <w:spacing w:after="0" w:line="240" w:lineRule="auto"/>
              <w:jc w:val="center"/>
              <w:rPr>
                <w:rFonts w:ascii="Calibri" w:eastAsia="Times New Roman" w:hAnsi="Calibri" w:cs="Times New Roman"/>
                <w:color w:val="000000"/>
                <w:sz w:val="12"/>
                <w:szCs w:val="12"/>
                <w:lang w:eastAsia="es-CL"/>
              </w:rPr>
            </w:pPr>
            <w:r w:rsidRPr="004768DF">
              <w:rPr>
                <w:rFonts w:ascii="Calibri" w:eastAsia="Times New Roman" w:hAnsi="Calibri" w:cs="Times New Roman"/>
                <w:color w:val="000000"/>
                <w:sz w:val="12"/>
                <w:szCs w:val="12"/>
                <w:lang w:eastAsia="es-CL"/>
              </w:rPr>
              <w:t>-</w:t>
            </w:r>
            <w:r w:rsidR="00F21254" w:rsidRPr="004768DF">
              <w:rPr>
                <w:rFonts w:ascii="Calibri" w:eastAsia="Times New Roman" w:hAnsi="Calibri" w:cs="Times New Roman"/>
                <w:color w:val="000000"/>
                <w:sz w:val="12"/>
                <w:szCs w:val="12"/>
                <w:lang w:eastAsia="es-CL"/>
              </w:rPr>
              <w:t>1</w:t>
            </w:r>
            <w:r w:rsidRPr="004768DF">
              <w:rPr>
                <w:rFonts w:ascii="Calibri" w:eastAsia="Times New Roman" w:hAnsi="Calibri" w:cs="Times New Roman"/>
                <w:color w:val="000000"/>
                <w:sz w:val="12"/>
                <w:szCs w:val="12"/>
                <w:lang w:eastAsia="es-CL"/>
              </w:rPr>
              <w:t>,</w:t>
            </w:r>
            <w:r w:rsidR="002B3DB3">
              <w:rPr>
                <w:rFonts w:ascii="Calibri" w:eastAsia="Times New Roman" w:hAnsi="Calibri" w:cs="Times New Roman"/>
                <w:color w:val="000000"/>
                <w:sz w:val="12"/>
                <w:szCs w:val="12"/>
                <w:lang w:eastAsia="es-CL"/>
              </w:rPr>
              <w:t>9</w:t>
            </w:r>
            <w:r w:rsidRPr="004768DF">
              <w:rPr>
                <w:rFonts w:ascii="Calibri" w:eastAsia="Times New Roman" w:hAnsi="Calibri" w:cs="Times New Roman"/>
                <w:color w:val="000000"/>
                <w:sz w:val="12"/>
                <w:szCs w:val="12"/>
                <w:lang w:eastAsia="es-CL"/>
              </w:rPr>
              <w:t>%</w:t>
            </w:r>
          </w:p>
        </w:tc>
      </w:tr>
    </w:tbl>
    <w:p w14:paraId="56D8537C" w14:textId="77777777" w:rsidR="003F05FA" w:rsidRDefault="003F05FA" w:rsidP="00FB3D8B">
      <w:pPr>
        <w:pStyle w:val="Prrafodelista"/>
        <w:tabs>
          <w:tab w:val="left" w:pos="0"/>
          <w:tab w:val="left" w:pos="6285"/>
        </w:tabs>
        <w:ind w:left="0"/>
      </w:pPr>
    </w:p>
    <w:p w14:paraId="7C0D4559" w14:textId="1C629236"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2B3DB3">
        <w:rPr>
          <w:b/>
        </w:rPr>
        <w:t>agosto</w:t>
      </w:r>
      <w:r w:rsidR="00587B0F">
        <w:rPr>
          <w:b/>
        </w:rPr>
        <w:t xml:space="preserve"> 2018 </w:t>
      </w:r>
      <w:r w:rsidRPr="00E80F2B">
        <w:rPr>
          <w:b/>
        </w:rPr>
        <w:t>-</w:t>
      </w:r>
      <w:r>
        <w:rPr>
          <w:b/>
        </w:rPr>
        <w:t xml:space="preserve"> </w:t>
      </w:r>
      <w:r w:rsidR="002B3DB3">
        <w:rPr>
          <w:b/>
        </w:rPr>
        <w:t>septiembre</w:t>
      </w:r>
      <w:r w:rsidRPr="00E80F2B">
        <w:rPr>
          <w:b/>
        </w:rPr>
        <w:t xml:space="preserve"> 201</w:t>
      </w:r>
      <w:r w:rsidR="00B214DF">
        <w:rPr>
          <w:b/>
        </w:rPr>
        <w:t>8</w:t>
      </w:r>
    </w:p>
    <w:p w14:paraId="56ED4089" w14:textId="64AE5835" w:rsidR="00FB3D8B" w:rsidRPr="008349C4" w:rsidRDefault="002B3DB3" w:rsidP="00C1282D">
      <w:pPr>
        <w:pStyle w:val="Prrafodelista"/>
        <w:tabs>
          <w:tab w:val="left" w:pos="0"/>
          <w:tab w:val="left" w:pos="360"/>
          <w:tab w:val="left" w:pos="6285"/>
        </w:tabs>
        <w:ind w:left="0" w:hanging="142"/>
        <w:jc w:val="center"/>
        <w:rPr>
          <w:rFonts w:ascii="Calibri" w:hAnsi="Calibri" w:cs="Arial"/>
          <w:b/>
          <w:sz w:val="20"/>
          <w:szCs w:val="20"/>
        </w:rPr>
      </w:pPr>
      <w:r>
        <w:rPr>
          <w:b/>
          <w:noProof/>
          <w:lang w:eastAsia="es-CL"/>
        </w:rPr>
        <w:drawing>
          <wp:inline distT="0" distB="0" distL="0" distR="0" wp14:anchorId="0F45E4D8" wp14:editId="0C3DB94E">
            <wp:extent cx="5424475" cy="2579427"/>
            <wp:effectExtent l="0" t="0" r="508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59449" cy="2596058"/>
                    </a:xfrm>
                    <a:prstGeom prst="rect">
                      <a:avLst/>
                    </a:prstGeom>
                    <a:noFill/>
                  </pic:spPr>
                </pic:pic>
              </a:graphicData>
            </a:graphic>
          </wp:inline>
        </w:drawing>
      </w:r>
    </w:p>
    <w:sectPr w:rsidR="00FB3D8B" w:rsidRPr="008349C4" w:rsidSect="00DC75C9">
      <w:headerReference w:type="even" r:id="rId21"/>
      <w:headerReference w:type="default" r:id="rId22"/>
      <w:footerReference w:type="even" r:id="rId23"/>
      <w:footerReference w:type="default" r:id="rId24"/>
      <w:headerReference w:type="first" r:id="rId25"/>
      <w:footerReference w:type="first" r:id="rId26"/>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D6B95" w14:textId="77777777" w:rsidR="00C01C2F" w:rsidRDefault="00C01C2F" w:rsidP="00FD382C">
      <w:r>
        <w:separator/>
      </w:r>
    </w:p>
  </w:endnote>
  <w:endnote w:type="continuationSeparator" w:id="0">
    <w:p w14:paraId="4963B913" w14:textId="77777777" w:rsidR="00C01C2F" w:rsidRDefault="00C01C2F"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DBF2C" w14:textId="77777777" w:rsidR="00255442" w:rsidRDefault="002554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8B88F" w14:textId="77777777" w:rsidR="00C01C2F" w:rsidRDefault="00C01C2F">
    <w:pPr>
      <w:pStyle w:val="Piedepgina"/>
    </w:pPr>
  </w:p>
  <w:p w14:paraId="2E5D0DE2" w14:textId="77777777" w:rsidR="00C01C2F" w:rsidRDefault="00C01C2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D2780" w14:textId="77777777" w:rsidR="00255442" w:rsidRDefault="002554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C0594" w14:textId="77777777" w:rsidR="00C01C2F" w:rsidRDefault="00C01C2F" w:rsidP="00FD382C">
      <w:r>
        <w:separator/>
      </w:r>
    </w:p>
  </w:footnote>
  <w:footnote w:type="continuationSeparator" w:id="0">
    <w:p w14:paraId="0D56B7E7" w14:textId="77777777" w:rsidR="00C01C2F" w:rsidRDefault="00C01C2F" w:rsidP="00FD382C">
      <w:r>
        <w:continuationSeparator/>
      </w:r>
    </w:p>
  </w:footnote>
  <w:footnote w:id="1">
    <w:p w14:paraId="70CEE1EA" w14:textId="77777777" w:rsidR="00C01C2F" w:rsidRPr="0004531A" w:rsidRDefault="00C01C2F"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0C6BF69D" w:rsidR="00C01C2F" w:rsidRPr="00FD382C" w:rsidRDefault="00C01C2F"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septiembre de 2016 en la comuna de Chillán, el que se encuentra en etapa de construcción.  </w:t>
      </w:r>
    </w:p>
  </w:footnote>
  <w:footnote w:id="3">
    <w:p w14:paraId="43D57593" w14:textId="657F65D6" w:rsidR="00C01C2F" w:rsidRDefault="00C01C2F" w:rsidP="00A1369B">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septiembre en los años 2017 y 2018.</w:t>
      </w:r>
    </w:p>
  </w:footnote>
  <w:footnote w:id="4">
    <w:p w14:paraId="7DE5319D" w14:textId="22E1D240" w:rsidR="00C01C2F" w:rsidRDefault="00C01C2F" w:rsidP="00A1369B">
      <w:pPr>
        <w:pStyle w:val="Textonotapie"/>
      </w:pPr>
      <w:r>
        <w:rPr>
          <w:rStyle w:val="Refdenotaalpie"/>
        </w:rPr>
        <w:footnoteRef/>
      </w:r>
      <w:r>
        <w:t xml:space="preserve"> </w:t>
      </w:r>
      <w:r>
        <w:rPr>
          <w:lang w:val="es-ES"/>
        </w:rPr>
        <w:t xml:space="preserve">Corresponde al crecimiento de los ingresos brutos acumulados, considerando el periodo </w:t>
      </w:r>
      <w:r w:rsidR="008E3F28">
        <w:rPr>
          <w:lang w:val="es-ES"/>
        </w:rPr>
        <w:t>octubre</w:t>
      </w:r>
      <w:r>
        <w:rPr>
          <w:lang w:val="es-ES"/>
        </w:rPr>
        <w:t xml:space="preserve"> de 2017-</w:t>
      </w:r>
      <w:r w:rsidR="008E3F28">
        <w:rPr>
          <w:lang w:val="es-ES"/>
        </w:rPr>
        <w:t>septiembre</w:t>
      </w:r>
      <w:r>
        <w:rPr>
          <w:lang w:val="es-ES"/>
        </w:rPr>
        <w:t xml:space="preserve"> de 2018, y se comparan con los ingresos acumulados del periodo </w:t>
      </w:r>
      <w:r w:rsidR="008E3F28">
        <w:rPr>
          <w:lang w:val="es-ES"/>
        </w:rPr>
        <w:t>octubre</w:t>
      </w:r>
      <w:r>
        <w:rPr>
          <w:lang w:val="es-ES"/>
        </w:rPr>
        <w:t xml:space="preserve"> de 2016 - </w:t>
      </w:r>
      <w:r w:rsidR="008E3F28">
        <w:rPr>
          <w:lang w:val="es-ES"/>
        </w:rPr>
        <w:t>septiembre</w:t>
      </w:r>
      <w:r>
        <w:rPr>
          <w:lang w:val="es-ES"/>
        </w:rPr>
        <w:t xml:space="preserve"> de 2017, corregido por la UF del último día del mes.</w:t>
      </w:r>
    </w:p>
  </w:footnote>
  <w:footnote w:id="5">
    <w:p w14:paraId="7051DE0E" w14:textId="722030A6" w:rsidR="00C01C2F" w:rsidRPr="00FD382C" w:rsidRDefault="00C01C2F" w:rsidP="00AA4471">
      <w:pPr>
        <w:pStyle w:val="Textonotapie"/>
        <w:rPr>
          <w:lang w:val="es-ES"/>
        </w:rPr>
      </w:pPr>
      <w:r>
        <w:rPr>
          <w:rStyle w:val="Refdenotaalpie"/>
        </w:rPr>
        <w:footnoteRef/>
      </w:r>
      <w:r>
        <w:t xml:space="preserve"> </w:t>
      </w:r>
      <w:r>
        <w:rPr>
          <w:lang w:val="es-ES"/>
        </w:rPr>
        <w:t xml:space="preserve">La variación mensual resulta de la comparación de los ingresos brutos –en UF del último día del mes- del mes de </w:t>
      </w:r>
      <w:r w:rsidR="008E3F28">
        <w:rPr>
          <w:lang w:val="es-ES"/>
        </w:rPr>
        <w:t>septiembre</w:t>
      </w:r>
      <w:r>
        <w:rPr>
          <w:lang w:val="es-ES"/>
        </w:rPr>
        <w:t xml:space="preserve"> en los años 2017-2018.</w:t>
      </w:r>
    </w:p>
  </w:footnote>
  <w:footnote w:id="6">
    <w:p w14:paraId="0FC0AE82" w14:textId="70B2522C" w:rsidR="00C01C2F" w:rsidRPr="00D42C6C" w:rsidRDefault="00C01C2F"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60B1B663" w:rsidR="00C01C2F" w:rsidRPr="00FD382C" w:rsidRDefault="00C01C2F" w:rsidP="00AA4471">
      <w:pPr>
        <w:pStyle w:val="Textonotapie"/>
        <w:rPr>
          <w:lang w:val="es-ES"/>
        </w:rPr>
      </w:pPr>
      <w:r>
        <w:rPr>
          <w:rStyle w:val="Refdenotaalpie"/>
        </w:rPr>
        <w:footnoteRef/>
      </w:r>
      <w:r>
        <w:t xml:space="preserve"> </w:t>
      </w:r>
      <w:r>
        <w:rPr>
          <w:lang w:val="es-ES"/>
        </w:rPr>
        <w:t xml:space="preserve">Corresponde al crecimiento de los ingresos brutos acumulados, considerando los últimos 12 meses. Es decir, se considera los ingresos acumulados desde </w:t>
      </w:r>
      <w:r w:rsidR="008E3F28">
        <w:rPr>
          <w:lang w:val="es-ES"/>
        </w:rPr>
        <w:t>octubre</w:t>
      </w:r>
      <w:r>
        <w:rPr>
          <w:lang w:val="es-ES"/>
        </w:rPr>
        <w:t xml:space="preserve"> de 2017 a </w:t>
      </w:r>
      <w:r w:rsidR="008E3F28">
        <w:rPr>
          <w:lang w:val="es-ES"/>
        </w:rPr>
        <w:t>septiembre</w:t>
      </w:r>
      <w:r>
        <w:rPr>
          <w:lang w:val="es-ES"/>
        </w:rPr>
        <w:t xml:space="preserve"> de 2018, y se comparan con los ingresos acumulados de </w:t>
      </w:r>
      <w:r w:rsidR="008E3F28">
        <w:rPr>
          <w:lang w:val="es-ES"/>
        </w:rPr>
        <w:t>octubre</w:t>
      </w:r>
      <w:r>
        <w:rPr>
          <w:lang w:val="es-ES"/>
        </w:rPr>
        <w:t xml:space="preserve"> de 2016 a </w:t>
      </w:r>
      <w:r w:rsidR="008E3F28">
        <w:rPr>
          <w:lang w:val="es-ES"/>
        </w:rPr>
        <w:t>septiembre</w:t>
      </w:r>
      <w:r>
        <w:rPr>
          <w:lang w:val="es-ES"/>
        </w:rPr>
        <w:t xml:space="preserve"> de 2017, corregido por la UF del último día del mes.</w:t>
      </w:r>
    </w:p>
  </w:footnote>
  <w:footnote w:id="8">
    <w:p w14:paraId="67E104AA" w14:textId="77777777" w:rsidR="00C01C2F" w:rsidRPr="0004531A" w:rsidRDefault="00C01C2F"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C01C2F" w:rsidRDefault="00C01C2F">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C30C9" w14:textId="77777777" w:rsidR="00255442" w:rsidRDefault="002554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90266" w14:textId="77777777" w:rsidR="00C01C2F" w:rsidRDefault="00C01C2F"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C01C2F" w:rsidRPr="00FD382C" w:rsidRDefault="00C01C2F" w:rsidP="009858E3">
    <w:pPr>
      <w:pStyle w:val="Encabezado"/>
      <w:pBdr>
        <w:bottom w:val="single" w:sz="4" w:space="1" w:color="auto"/>
      </w:pBdr>
      <w:jc w:val="right"/>
      <w:rPr>
        <w:b/>
      </w:rPr>
    </w:pPr>
    <w:r w:rsidRPr="00FD382C">
      <w:rPr>
        <w:b/>
      </w:rPr>
      <w:t>COMUNICADO DE PRENSA</w:t>
    </w:r>
  </w:p>
  <w:p w14:paraId="6D6598B1" w14:textId="4DC59A62" w:rsidR="00C01C2F" w:rsidRDefault="00C01C2F" w:rsidP="009858E3">
    <w:pPr>
      <w:pStyle w:val="Encabezado"/>
      <w:pBdr>
        <w:bottom w:val="single" w:sz="4" w:space="1" w:color="auto"/>
      </w:pBdr>
      <w:rPr>
        <w:b/>
      </w:rPr>
    </w:pPr>
    <w:r w:rsidRPr="00FD382C">
      <w:rPr>
        <w:b/>
      </w:rPr>
      <w:tab/>
    </w:r>
    <w:r w:rsidRPr="00FD382C">
      <w:rPr>
        <w:b/>
      </w:rPr>
      <w:tab/>
    </w:r>
    <w:r w:rsidR="00255442">
      <w:rPr>
        <w:b/>
      </w:rPr>
      <w:t xml:space="preserve">Martes </w:t>
    </w:r>
    <w:r w:rsidR="00255442">
      <w:rPr>
        <w:b/>
      </w:rPr>
      <w:t>30</w:t>
    </w:r>
    <w:bookmarkStart w:id="1" w:name="_GoBack"/>
    <w:bookmarkEnd w:id="1"/>
    <w:r>
      <w:rPr>
        <w:b/>
      </w:rPr>
      <w:t xml:space="preserve"> de octubre de 2018</w:t>
    </w:r>
  </w:p>
  <w:p w14:paraId="6D9F9DFB" w14:textId="77777777" w:rsidR="00C01C2F" w:rsidRPr="00FD382C" w:rsidRDefault="00C01C2F" w:rsidP="009858E3">
    <w:pPr>
      <w:pStyle w:val="Encabezado"/>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A429C" w14:textId="77777777" w:rsidR="00255442" w:rsidRDefault="002554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10609"/>
    <w:rsid w:val="00010D78"/>
    <w:rsid w:val="000249BB"/>
    <w:rsid w:val="0004531A"/>
    <w:rsid w:val="0005531F"/>
    <w:rsid w:val="00060DE8"/>
    <w:rsid w:val="00066507"/>
    <w:rsid w:val="00067327"/>
    <w:rsid w:val="00070A8B"/>
    <w:rsid w:val="00070FBD"/>
    <w:rsid w:val="00072032"/>
    <w:rsid w:val="00083908"/>
    <w:rsid w:val="00084B20"/>
    <w:rsid w:val="000A4502"/>
    <w:rsid w:val="000A7117"/>
    <w:rsid w:val="000B159F"/>
    <w:rsid w:val="000B5535"/>
    <w:rsid w:val="000C1CF5"/>
    <w:rsid w:val="000C3DDF"/>
    <w:rsid w:val="000C7455"/>
    <w:rsid w:val="000D1DA8"/>
    <w:rsid w:val="000D553D"/>
    <w:rsid w:val="000D6BF6"/>
    <w:rsid w:val="000D7911"/>
    <w:rsid w:val="000E2EC5"/>
    <w:rsid w:val="000E4826"/>
    <w:rsid w:val="000F3AD6"/>
    <w:rsid w:val="000F3DC9"/>
    <w:rsid w:val="000F60B1"/>
    <w:rsid w:val="00106FDB"/>
    <w:rsid w:val="00107281"/>
    <w:rsid w:val="00112F13"/>
    <w:rsid w:val="001152D3"/>
    <w:rsid w:val="00152CF7"/>
    <w:rsid w:val="00161F8D"/>
    <w:rsid w:val="00171452"/>
    <w:rsid w:val="001723D4"/>
    <w:rsid w:val="0017349B"/>
    <w:rsid w:val="00181717"/>
    <w:rsid w:val="00181AB5"/>
    <w:rsid w:val="00184005"/>
    <w:rsid w:val="00196290"/>
    <w:rsid w:val="001A0CCF"/>
    <w:rsid w:val="001A472E"/>
    <w:rsid w:val="001A595F"/>
    <w:rsid w:val="001C0AC0"/>
    <w:rsid w:val="001C606D"/>
    <w:rsid w:val="001D33F7"/>
    <w:rsid w:val="001D7E9E"/>
    <w:rsid w:val="001E1087"/>
    <w:rsid w:val="001E2D5F"/>
    <w:rsid w:val="001E5525"/>
    <w:rsid w:val="001E65B3"/>
    <w:rsid w:val="001E78D6"/>
    <w:rsid w:val="00200053"/>
    <w:rsid w:val="0020351D"/>
    <w:rsid w:val="00211790"/>
    <w:rsid w:val="00231FE9"/>
    <w:rsid w:val="00234145"/>
    <w:rsid w:val="002406D6"/>
    <w:rsid w:val="00242E1D"/>
    <w:rsid w:val="00252772"/>
    <w:rsid w:val="002542B1"/>
    <w:rsid w:val="00255442"/>
    <w:rsid w:val="00265A30"/>
    <w:rsid w:val="00271B88"/>
    <w:rsid w:val="0027633E"/>
    <w:rsid w:val="002814E3"/>
    <w:rsid w:val="00286C33"/>
    <w:rsid w:val="002B3DB3"/>
    <w:rsid w:val="002B5C3A"/>
    <w:rsid w:val="002C1CD9"/>
    <w:rsid w:val="002C3DCB"/>
    <w:rsid w:val="002C5E7D"/>
    <w:rsid w:val="002D141C"/>
    <w:rsid w:val="002E1437"/>
    <w:rsid w:val="002E1BFC"/>
    <w:rsid w:val="002E651C"/>
    <w:rsid w:val="00302ACB"/>
    <w:rsid w:val="00303081"/>
    <w:rsid w:val="0031661E"/>
    <w:rsid w:val="00330916"/>
    <w:rsid w:val="00330D14"/>
    <w:rsid w:val="00332EC7"/>
    <w:rsid w:val="003404EF"/>
    <w:rsid w:val="0035639B"/>
    <w:rsid w:val="00356EEF"/>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CEA"/>
    <w:rsid w:val="0041118A"/>
    <w:rsid w:val="00426C10"/>
    <w:rsid w:val="00427615"/>
    <w:rsid w:val="00457BCD"/>
    <w:rsid w:val="0046773A"/>
    <w:rsid w:val="00474076"/>
    <w:rsid w:val="004768DF"/>
    <w:rsid w:val="004830B6"/>
    <w:rsid w:val="004843DA"/>
    <w:rsid w:val="00484BF8"/>
    <w:rsid w:val="004942E1"/>
    <w:rsid w:val="004C761E"/>
    <w:rsid w:val="004D351E"/>
    <w:rsid w:val="004D3E92"/>
    <w:rsid w:val="004D4205"/>
    <w:rsid w:val="004D618C"/>
    <w:rsid w:val="004E6E42"/>
    <w:rsid w:val="004F4336"/>
    <w:rsid w:val="004F66A2"/>
    <w:rsid w:val="005009A7"/>
    <w:rsid w:val="00513F0E"/>
    <w:rsid w:val="005304CD"/>
    <w:rsid w:val="005305FC"/>
    <w:rsid w:val="00536AD9"/>
    <w:rsid w:val="00553922"/>
    <w:rsid w:val="00556C03"/>
    <w:rsid w:val="005609FB"/>
    <w:rsid w:val="00563030"/>
    <w:rsid w:val="00565C48"/>
    <w:rsid w:val="00570AD6"/>
    <w:rsid w:val="005744B8"/>
    <w:rsid w:val="00574797"/>
    <w:rsid w:val="00584E2D"/>
    <w:rsid w:val="00587B0F"/>
    <w:rsid w:val="005B01F2"/>
    <w:rsid w:val="005B1CCB"/>
    <w:rsid w:val="005B279E"/>
    <w:rsid w:val="005B3F73"/>
    <w:rsid w:val="005F17F7"/>
    <w:rsid w:val="006022DC"/>
    <w:rsid w:val="006124CA"/>
    <w:rsid w:val="00625D82"/>
    <w:rsid w:val="00634709"/>
    <w:rsid w:val="00643409"/>
    <w:rsid w:val="00650542"/>
    <w:rsid w:val="0065648C"/>
    <w:rsid w:val="00670528"/>
    <w:rsid w:val="006717A5"/>
    <w:rsid w:val="006741BF"/>
    <w:rsid w:val="006756C9"/>
    <w:rsid w:val="006769E2"/>
    <w:rsid w:val="00696BDD"/>
    <w:rsid w:val="006A4494"/>
    <w:rsid w:val="006A7C2D"/>
    <w:rsid w:val="006A7C49"/>
    <w:rsid w:val="006C2E93"/>
    <w:rsid w:val="006C4C1B"/>
    <w:rsid w:val="006D0D1F"/>
    <w:rsid w:val="006E0442"/>
    <w:rsid w:val="006E4FFE"/>
    <w:rsid w:val="006E6197"/>
    <w:rsid w:val="006F36F7"/>
    <w:rsid w:val="006F6C40"/>
    <w:rsid w:val="0073400A"/>
    <w:rsid w:val="00750625"/>
    <w:rsid w:val="007537E1"/>
    <w:rsid w:val="00756B18"/>
    <w:rsid w:val="00773FDD"/>
    <w:rsid w:val="00774921"/>
    <w:rsid w:val="007A3DC5"/>
    <w:rsid w:val="007B3621"/>
    <w:rsid w:val="007C4E85"/>
    <w:rsid w:val="007C6AB3"/>
    <w:rsid w:val="007D18AC"/>
    <w:rsid w:val="007D1CD3"/>
    <w:rsid w:val="007D2B56"/>
    <w:rsid w:val="007F3AA1"/>
    <w:rsid w:val="007F6746"/>
    <w:rsid w:val="00804E4B"/>
    <w:rsid w:val="008062BF"/>
    <w:rsid w:val="008161A3"/>
    <w:rsid w:val="0081667E"/>
    <w:rsid w:val="00821C31"/>
    <w:rsid w:val="00826557"/>
    <w:rsid w:val="00831D0C"/>
    <w:rsid w:val="00834D9E"/>
    <w:rsid w:val="00842993"/>
    <w:rsid w:val="00877A61"/>
    <w:rsid w:val="0088217E"/>
    <w:rsid w:val="00884744"/>
    <w:rsid w:val="00885B46"/>
    <w:rsid w:val="0089072C"/>
    <w:rsid w:val="00893FC1"/>
    <w:rsid w:val="00895DCC"/>
    <w:rsid w:val="008A4B8A"/>
    <w:rsid w:val="008B14B4"/>
    <w:rsid w:val="008B6C22"/>
    <w:rsid w:val="008B72D9"/>
    <w:rsid w:val="008C47DE"/>
    <w:rsid w:val="008E2767"/>
    <w:rsid w:val="008E3F28"/>
    <w:rsid w:val="00901177"/>
    <w:rsid w:val="0090460C"/>
    <w:rsid w:val="009070A6"/>
    <w:rsid w:val="009151B9"/>
    <w:rsid w:val="009152F2"/>
    <w:rsid w:val="009169F2"/>
    <w:rsid w:val="009265AF"/>
    <w:rsid w:val="009303C5"/>
    <w:rsid w:val="0094407B"/>
    <w:rsid w:val="0095441A"/>
    <w:rsid w:val="0096014A"/>
    <w:rsid w:val="009703D7"/>
    <w:rsid w:val="00975153"/>
    <w:rsid w:val="00982E0D"/>
    <w:rsid w:val="009858E3"/>
    <w:rsid w:val="00990053"/>
    <w:rsid w:val="00991AC4"/>
    <w:rsid w:val="00993795"/>
    <w:rsid w:val="009C1D22"/>
    <w:rsid w:val="009C4049"/>
    <w:rsid w:val="009C6BC2"/>
    <w:rsid w:val="009E0798"/>
    <w:rsid w:val="009E1466"/>
    <w:rsid w:val="009E3CDD"/>
    <w:rsid w:val="00A12283"/>
    <w:rsid w:val="00A1369B"/>
    <w:rsid w:val="00A139E6"/>
    <w:rsid w:val="00A148ED"/>
    <w:rsid w:val="00A14A88"/>
    <w:rsid w:val="00A17581"/>
    <w:rsid w:val="00A22215"/>
    <w:rsid w:val="00A27E18"/>
    <w:rsid w:val="00A32D29"/>
    <w:rsid w:val="00A37DA2"/>
    <w:rsid w:val="00A41280"/>
    <w:rsid w:val="00A51CDD"/>
    <w:rsid w:val="00A541A3"/>
    <w:rsid w:val="00A63E30"/>
    <w:rsid w:val="00A667EF"/>
    <w:rsid w:val="00A71A63"/>
    <w:rsid w:val="00A729EA"/>
    <w:rsid w:val="00A73100"/>
    <w:rsid w:val="00A80DE9"/>
    <w:rsid w:val="00A81680"/>
    <w:rsid w:val="00A82760"/>
    <w:rsid w:val="00A83B60"/>
    <w:rsid w:val="00A86A9B"/>
    <w:rsid w:val="00A902A1"/>
    <w:rsid w:val="00AA4471"/>
    <w:rsid w:val="00AB3F6D"/>
    <w:rsid w:val="00AB6F7B"/>
    <w:rsid w:val="00AB79C6"/>
    <w:rsid w:val="00AB7EAD"/>
    <w:rsid w:val="00AC41DA"/>
    <w:rsid w:val="00AC7932"/>
    <w:rsid w:val="00AD0D6F"/>
    <w:rsid w:val="00AD2786"/>
    <w:rsid w:val="00AD51A3"/>
    <w:rsid w:val="00AE152A"/>
    <w:rsid w:val="00AE5679"/>
    <w:rsid w:val="00AE5A4F"/>
    <w:rsid w:val="00AF1989"/>
    <w:rsid w:val="00AF4C94"/>
    <w:rsid w:val="00B0351E"/>
    <w:rsid w:val="00B07563"/>
    <w:rsid w:val="00B10381"/>
    <w:rsid w:val="00B214DF"/>
    <w:rsid w:val="00B3402A"/>
    <w:rsid w:val="00B41AFC"/>
    <w:rsid w:val="00B57C17"/>
    <w:rsid w:val="00B57FF1"/>
    <w:rsid w:val="00B8275E"/>
    <w:rsid w:val="00B93B36"/>
    <w:rsid w:val="00B941F5"/>
    <w:rsid w:val="00BA7A93"/>
    <w:rsid w:val="00BC4BB8"/>
    <w:rsid w:val="00BD5041"/>
    <w:rsid w:val="00BD6F02"/>
    <w:rsid w:val="00BE3DAE"/>
    <w:rsid w:val="00BE4A05"/>
    <w:rsid w:val="00BE4A8E"/>
    <w:rsid w:val="00BF1779"/>
    <w:rsid w:val="00C005EA"/>
    <w:rsid w:val="00C008E8"/>
    <w:rsid w:val="00C01232"/>
    <w:rsid w:val="00C01C2F"/>
    <w:rsid w:val="00C04E04"/>
    <w:rsid w:val="00C1282D"/>
    <w:rsid w:val="00C2062A"/>
    <w:rsid w:val="00C5279C"/>
    <w:rsid w:val="00C547FE"/>
    <w:rsid w:val="00C60FC7"/>
    <w:rsid w:val="00C64155"/>
    <w:rsid w:val="00C708EE"/>
    <w:rsid w:val="00C73FD0"/>
    <w:rsid w:val="00C742BA"/>
    <w:rsid w:val="00C8471D"/>
    <w:rsid w:val="00C87255"/>
    <w:rsid w:val="00C973D6"/>
    <w:rsid w:val="00CA4C34"/>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A04BC"/>
    <w:rsid w:val="00DA20B1"/>
    <w:rsid w:val="00DA21E5"/>
    <w:rsid w:val="00DA6495"/>
    <w:rsid w:val="00DB1263"/>
    <w:rsid w:val="00DB3239"/>
    <w:rsid w:val="00DB5082"/>
    <w:rsid w:val="00DC75C9"/>
    <w:rsid w:val="00DD3AA0"/>
    <w:rsid w:val="00DD47CC"/>
    <w:rsid w:val="00DE53E5"/>
    <w:rsid w:val="00DF0994"/>
    <w:rsid w:val="00E0320F"/>
    <w:rsid w:val="00E2119D"/>
    <w:rsid w:val="00E305E8"/>
    <w:rsid w:val="00E36BEB"/>
    <w:rsid w:val="00E43884"/>
    <w:rsid w:val="00E57CA1"/>
    <w:rsid w:val="00E660DE"/>
    <w:rsid w:val="00E6618E"/>
    <w:rsid w:val="00E71238"/>
    <w:rsid w:val="00E737FC"/>
    <w:rsid w:val="00E76DF5"/>
    <w:rsid w:val="00E76E1B"/>
    <w:rsid w:val="00E8098C"/>
    <w:rsid w:val="00E80D82"/>
    <w:rsid w:val="00E80F2B"/>
    <w:rsid w:val="00E810C5"/>
    <w:rsid w:val="00E810F9"/>
    <w:rsid w:val="00E850D1"/>
    <w:rsid w:val="00E9741E"/>
    <w:rsid w:val="00EA48A8"/>
    <w:rsid w:val="00EA493F"/>
    <w:rsid w:val="00EA72CD"/>
    <w:rsid w:val="00EB4FB2"/>
    <w:rsid w:val="00EC0FC2"/>
    <w:rsid w:val="00EC15C7"/>
    <w:rsid w:val="00ED4DB5"/>
    <w:rsid w:val="00ED60A3"/>
    <w:rsid w:val="00EE51F5"/>
    <w:rsid w:val="00EE656D"/>
    <w:rsid w:val="00EF38DA"/>
    <w:rsid w:val="00F033B3"/>
    <w:rsid w:val="00F038FF"/>
    <w:rsid w:val="00F21254"/>
    <w:rsid w:val="00F41C39"/>
    <w:rsid w:val="00F7324B"/>
    <w:rsid w:val="00F762A7"/>
    <w:rsid w:val="00F849F9"/>
    <w:rsid w:val="00F86774"/>
    <w:rsid w:val="00F86F05"/>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9D469-B1CA-4C92-BE71-4FF935D7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3113</Words>
  <Characters>17127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4</cp:revision>
  <cp:lastPrinted>2018-10-25T14:34:00Z</cp:lastPrinted>
  <dcterms:created xsi:type="dcterms:W3CDTF">2018-10-29T11:48:00Z</dcterms:created>
  <dcterms:modified xsi:type="dcterms:W3CDTF">2018-10-30T13:21:00Z</dcterms:modified>
</cp:coreProperties>
</file>