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412DEC" w:rsidRDefault="00C160A7" w:rsidP="00745D79">
      <w:pPr>
        <w:rPr>
          <w:rFonts w:cs="Tahoma"/>
          <w:sz w:val="40"/>
        </w:rPr>
      </w:pPr>
      <w:r w:rsidRPr="00E9313A">
        <w:rPr>
          <w:b/>
          <w:noProof/>
          <w:lang w:eastAsia="es-CL"/>
        </w:rPr>
        <w:drawing>
          <wp:inline distT="0" distB="0" distL="0" distR="0" wp14:anchorId="75F8006C" wp14:editId="46352279">
            <wp:extent cx="2489727" cy="672998"/>
            <wp:effectExtent l="0" t="0" r="0" b="0"/>
            <wp:docPr id="2" name="0 Imagen" descr="Logo SC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SCJ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596" cy="675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-108585</wp:posOffset>
                </wp:positionH>
                <wp:positionV relativeFrom="paragraph">
                  <wp:posOffset>260985</wp:posOffset>
                </wp:positionV>
                <wp:extent cx="1905" cy="6837680"/>
                <wp:effectExtent l="0" t="0" r="36195" b="20320"/>
                <wp:wrapNone/>
                <wp:docPr id="12" name="Autoforma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05" cy="683768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forma 99" o:spid="_x0000_s1026" type="#_x0000_t34" style="position:absolute;margin-left:-8.55pt;margin-top:20.55pt;width:.15pt;height:538.4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">
                <v:stroke joinstyle="round"/>
              </v:shape>
            </w:pict>
          </mc:Fallback>
        </mc:AlternateContent>
      </w:r>
    </w:p>
    <w:p w:rsidR="00412DEC" w:rsidRDefault="00C160A7" w:rsidP="00745D79">
      <w:pPr>
        <w:rPr>
          <w:rFonts w:cs="Tahoma"/>
          <w:sz w:val="40"/>
        </w:rPr>
      </w:pPr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-575310</wp:posOffset>
                </wp:positionH>
                <wp:positionV relativeFrom="paragraph">
                  <wp:posOffset>232410</wp:posOffset>
                </wp:positionV>
                <wp:extent cx="6186805" cy="1905"/>
                <wp:effectExtent l="0" t="0" r="23495" b="36195"/>
                <wp:wrapNone/>
                <wp:docPr id="10" name="Autoforma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86805" cy="190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forma 95" o:spid="_x0000_s1026" type="#_x0000_t34" style="position:absolute;margin-left:-45.3pt;margin-top:18.3pt;width:487.15pt;height:.1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">
                <v:stroke joinstyle="round"/>
              </v:shape>
            </w:pict>
          </mc:Fallback>
        </mc:AlternateContent>
      </w:r>
    </w:p>
    <w:p w:rsidR="00412DEC" w:rsidRDefault="00412DEC" w:rsidP="00745D79"/>
    <w:p w:rsidR="00412DEC" w:rsidRDefault="00412DEC" w:rsidP="00745D79"/>
    <w:p w:rsidR="00412DEC" w:rsidRPr="004014B6" w:rsidRDefault="00E35BE0" w:rsidP="004014B6">
      <w:pPr>
        <w:jc w:val="right"/>
        <w:rPr>
          <w:rFonts w:cs="Tahoma"/>
          <w:bCs/>
          <w:smallCaps/>
          <w:sz w:val="40"/>
        </w:rPr>
      </w:pPr>
      <w:r w:rsidRPr="004014B6">
        <w:rPr>
          <w:rFonts w:cs="Tahoma"/>
          <w:bCs/>
          <w:smallCaps/>
          <w:sz w:val="40"/>
        </w:rPr>
        <w:t>Documentación Técnica</w:t>
      </w:r>
    </w:p>
    <w:p w:rsidR="006D59EE" w:rsidRDefault="00E35BE0" w:rsidP="004014B6">
      <w:pPr>
        <w:jc w:val="right"/>
        <w:rPr>
          <w:rFonts w:cs="Tahoma"/>
          <w:bCs/>
          <w:smallCaps/>
          <w:sz w:val="40"/>
        </w:rPr>
      </w:pPr>
      <w:r w:rsidRPr="004014B6">
        <w:rPr>
          <w:rFonts w:cs="Tahoma"/>
          <w:bCs/>
          <w:smallCaps/>
          <w:sz w:val="40"/>
        </w:rPr>
        <w:t>SIOC</w:t>
      </w:r>
    </w:p>
    <w:p w:rsidR="00412DEC" w:rsidRPr="004014B6" w:rsidRDefault="00412DEC" w:rsidP="004014B6">
      <w:pPr>
        <w:jc w:val="right"/>
        <w:rPr>
          <w:rFonts w:cs="Tahoma"/>
          <w:bCs/>
          <w:smallCaps/>
          <w:sz w:val="40"/>
        </w:rPr>
      </w:pPr>
      <w:r w:rsidRPr="004014B6">
        <w:rPr>
          <w:rFonts w:cs="Tahoma"/>
          <w:bCs/>
          <w:smallCaps/>
          <w:sz w:val="40"/>
        </w:rPr>
        <w:t xml:space="preserve"> </w:t>
      </w:r>
    </w:p>
    <w:p w:rsidR="00412DEC" w:rsidRPr="004014B6" w:rsidRDefault="00C160A7" w:rsidP="004014B6">
      <w:pPr>
        <w:jc w:val="right"/>
        <w:rPr>
          <w:rFonts w:cs="Tahoma"/>
          <w:bCs/>
          <w:smallCaps/>
          <w:sz w:val="40"/>
        </w:rPr>
      </w:pPr>
      <w:r>
        <w:rPr>
          <w:rFonts w:cs="Tahoma"/>
          <w:bCs/>
          <w:smallCaps/>
          <w:sz w:val="40"/>
        </w:rPr>
        <w:t xml:space="preserve">Anexo </w:t>
      </w:r>
      <w:r w:rsidR="00F677D5">
        <w:rPr>
          <w:rFonts w:cs="Tahoma"/>
          <w:bCs/>
          <w:smallCaps/>
          <w:sz w:val="40"/>
        </w:rPr>
        <w:t>2</w:t>
      </w:r>
      <w:r w:rsidR="006D59EE" w:rsidRPr="006D59EE">
        <w:rPr>
          <w:rFonts w:cs="Tahoma"/>
          <w:bCs/>
          <w:smallCaps/>
          <w:sz w:val="40"/>
        </w:rPr>
        <w:t>. Especificación de reportes de Información General</w:t>
      </w:r>
    </w:p>
    <w:p w:rsidR="001C02FE" w:rsidRPr="004014B6" w:rsidRDefault="001C02FE" w:rsidP="004014B6">
      <w:pPr>
        <w:jc w:val="right"/>
        <w:rPr>
          <w:rFonts w:cs="Tahoma"/>
          <w:bCs/>
          <w:smallCaps/>
          <w:sz w:val="40"/>
        </w:rPr>
      </w:pPr>
    </w:p>
    <w:p w:rsidR="00412DEC" w:rsidRDefault="00C160A7" w:rsidP="00745D79">
      <w:pPr>
        <w:rPr>
          <w:rFonts w:cs="Tahoma"/>
          <w:sz w:val="48"/>
          <w:szCs w:val="48"/>
        </w:rPr>
      </w:pPr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1539240</wp:posOffset>
                </wp:positionH>
                <wp:positionV relativeFrom="paragraph">
                  <wp:posOffset>186690</wp:posOffset>
                </wp:positionV>
                <wp:extent cx="4072255" cy="1905"/>
                <wp:effectExtent l="0" t="0" r="23495" b="36195"/>
                <wp:wrapNone/>
                <wp:docPr id="9" name="Autoforma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72255" cy="190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forma 101" o:spid="_x0000_s1026" type="#_x0000_t34" style="position:absolute;margin-left:121.2pt;margin-top:14.7pt;width:320.65pt;height:.1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">
                <v:stroke joinstyle="round"/>
              </v:shape>
            </w:pict>
          </mc:Fallback>
        </mc:AlternateContent>
      </w:r>
    </w:p>
    <w:p w:rsidR="00412DEC" w:rsidRPr="004014B6" w:rsidRDefault="00412DEC" w:rsidP="004014B6">
      <w:pPr>
        <w:jc w:val="right"/>
        <w:rPr>
          <w:rFonts w:cs="Tahoma"/>
          <w:bCs/>
          <w:smallCaps/>
          <w:sz w:val="36"/>
        </w:rPr>
      </w:pPr>
    </w:p>
    <w:p w:rsidR="00412DEC" w:rsidRPr="004014B6" w:rsidRDefault="00E35BE0" w:rsidP="004014B6">
      <w:pPr>
        <w:jc w:val="right"/>
        <w:rPr>
          <w:rFonts w:cs="Tahoma"/>
          <w:bCs/>
          <w:smallCaps/>
          <w:sz w:val="36"/>
        </w:rPr>
      </w:pPr>
      <w:r w:rsidRPr="004014B6">
        <w:rPr>
          <w:rFonts w:cs="Tahoma"/>
          <w:bCs/>
          <w:smallCaps/>
          <w:sz w:val="36"/>
        </w:rPr>
        <w:t>Super</w:t>
      </w:r>
      <w:r w:rsidR="00E07E1F">
        <w:rPr>
          <w:rFonts w:cs="Tahoma"/>
          <w:bCs/>
          <w:smallCaps/>
          <w:sz w:val="36"/>
        </w:rPr>
        <w:t>intendencia de Casinos de Juego</w:t>
      </w:r>
      <w:r w:rsidR="007544B0" w:rsidRPr="004014B6">
        <w:rPr>
          <w:rFonts w:cs="Tahoma"/>
          <w:bCs/>
          <w:smallCaps/>
          <w:sz w:val="36"/>
        </w:rPr>
        <w:t xml:space="preserve"> – SCJ</w:t>
      </w:r>
    </w:p>
    <w:p w:rsidR="00412DEC" w:rsidRPr="004014B6" w:rsidRDefault="00412DEC" w:rsidP="004014B6">
      <w:pPr>
        <w:jc w:val="right"/>
        <w:rPr>
          <w:rFonts w:cs="Tahoma"/>
          <w:bCs/>
          <w:smallCaps/>
          <w:sz w:val="36"/>
        </w:rPr>
      </w:pPr>
    </w:p>
    <w:p w:rsidR="00AF6BBC" w:rsidRDefault="00AF6BBC" w:rsidP="00745D79">
      <w:pPr>
        <w:sectPr w:rsidR="00AF6BBC">
          <w:pgSz w:w="12240" w:h="15840"/>
          <w:pgMar w:top="2204" w:right="1701" w:bottom="2030" w:left="1701" w:header="1977" w:footer="1797" w:gutter="0"/>
          <w:cols w:space="720"/>
          <w:docGrid w:linePitch="360"/>
        </w:sectPr>
      </w:pPr>
    </w:p>
    <w:p w:rsidR="000A4DCE" w:rsidRPr="00AF6BBC" w:rsidRDefault="000A4DCE" w:rsidP="00745D79">
      <w:pPr>
        <w:rPr>
          <w:rFonts w:asciiTheme="majorHAnsi" w:eastAsiaTheme="majorEastAsia" w:hAnsiTheme="majorHAnsi" w:cstheme="majorBidi"/>
          <w:sz w:val="28"/>
          <w:szCs w:val="28"/>
          <w:lang w:eastAsia="ja-JP"/>
        </w:rPr>
      </w:pPr>
    </w:p>
    <w:sdt>
      <w:sdtPr>
        <w:rPr>
          <w:rFonts w:asciiTheme="minorHAnsi" w:eastAsia="Times New Roman" w:hAnsiTheme="minorHAnsi" w:cs="Times New Roman"/>
          <w:b w:val="0"/>
          <w:bCs w:val="0"/>
          <w:caps w:val="0"/>
          <w:color w:val="auto"/>
          <w:sz w:val="22"/>
          <w:szCs w:val="22"/>
          <w:lang w:val="es-ES" w:eastAsia="ar-SA"/>
        </w:rPr>
        <w:id w:val="20054245"/>
        <w:docPartObj>
          <w:docPartGallery w:val="Table of Contents"/>
          <w:docPartUnique/>
        </w:docPartObj>
      </w:sdtPr>
      <w:sdtEndPr>
        <w:rPr>
          <w:lang w:val="es-CL"/>
        </w:rPr>
      </w:sdtEndPr>
      <w:sdtContent>
        <w:p w:rsidR="00644E14" w:rsidRPr="00547396" w:rsidRDefault="00644E14">
          <w:pPr>
            <w:pStyle w:val="TtulodeTDC"/>
            <w:rPr>
              <w:lang w:val="es-CL"/>
            </w:rPr>
          </w:pPr>
          <w:r w:rsidRPr="00547396">
            <w:rPr>
              <w:color w:val="auto"/>
              <w:lang w:val="es-CL"/>
            </w:rPr>
            <w:t>Contenido</w:t>
          </w:r>
        </w:p>
        <w:bookmarkStart w:id="0" w:name="_GoBack"/>
        <w:bookmarkEnd w:id="0"/>
        <w:p w:rsidR="00383844" w:rsidRDefault="000209A3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 w:cstheme="minorBidi"/>
              <w:b w:val="0"/>
              <w:bCs w:val="0"/>
              <w:caps w:val="0"/>
              <w:noProof/>
              <w:szCs w:val="22"/>
              <w:lang w:eastAsia="es-CL"/>
            </w:rPr>
          </w:pPr>
          <w:r>
            <w:fldChar w:fldCharType="begin"/>
          </w:r>
          <w:r w:rsidR="00644E14">
            <w:instrText xml:space="preserve"> TOC \o "1-3" \h \z \u </w:instrText>
          </w:r>
          <w:r>
            <w:fldChar w:fldCharType="separate"/>
          </w:r>
          <w:hyperlink w:anchor="_Toc346202210" w:history="1">
            <w:r w:rsidR="00383844" w:rsidRPr="00FD5E87">
              <w:rPr>
                <w:rStyle w:val="Hipervnculo"/>
                <w:noProof/>
              </w:rPr>
              <w:t>1</w:t>
            </w:r>
            <w:r w:rsidR="00383844">
              <w:rPr>
                <w:rFonts w:eastAsiaTheme="minorEastAsia" w:cstheme="minorBidi"/>
                <w:b w:val="0"/>
                <w:bCs w:val="0"/>
                <w:caps w:val="0"/>
                <w:noProof/>
                <w:szCs w:val="22"/>
                <w:lang w:eastAsia="es-CL"/>
              </w:rPr>
              <w:tab/>
            </w:r>
            <w:r w:rsidR="00383844" w:rsidRPr="00FD5E87">
              <w:rPr>
                <w:rStyle w:val="Hipervnculo"/>
                <w:noProof/>
              </w:rPr>
              <w:t>Introducción</w:t>
            </w:r>
            <w:r w:rsidR="00383844">
              <w:rPr>
                <w:noProof/>
                <w:webHidden/>
              </w:rPr>
              <w:tab/>
            </w:r>
            <w:r w:rsidR="00383844">
              <w:rPr>
                <w:noProof/>
                <w:webHidden/>
              </w:rPr>
              <w:fldChar w:fldCharType="begin"/>
            </w:r>
            <w:r w:rsidR="00383844">
              <w:rPr>
                <w:noProof/>
                <w:webHidden/>
              </w:rPr>
              <w:instrText xml:space="preserve"> PAGEREF _Toc346202210 \h </w:instrText>
            </w:r>
            <w:r w:rsidR="00383844">
              <w:rPr>
                <w:noProof/>
                <w:webHidden/>
              </w:rPr>
            </w:r>
            <w:r w:rsidR="00383844">
              <w:rPr>
                <w:noProof/>
                <w:webHidden/>
              </w:rPr>
              <w:fldChar w:fldCharType="separate"/>
            </w:r>
            <w:r w:rsidR="00383844">
              <w:rPr>
                <w:noProof/>
                <w:webHidden/>
              </w:rPr>
              <w:t>4</w:t>
            </w:r>
            <w:r w:rsidR="00383844">
              <w:rPr>
                <w:noProof/>
                <w:webHidden/>
              </w:rPr>
              <w:fldChar w:fldCharType="end"/>
            </w:r>
          </w:hyperlink>
        </w:p>
        <w:p w:rsidR="00383844" w:rsidRDefault="00383844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 w:cstheme="minorBidi"/>
              <w:caps w:val="0"/>
              <w:noProof/>
              <w:szCs w:val="22"/>
              <w:lang w:eastAsia="es-CL"/>
            </w:rPr>
          </w:pPr>
          <w:hyperlink w:anchor="_Toc346202211" w:history="1">
            <w:r w:rsidRPr="00FD5E87">
              <w:rPr>
                <w:rStyle w:val="Hipervnculo"/>
                <w:noProof/>
              </w:rPr>
              <w:t>1.1</w:t>
            </w:r>
            <w:r>
              <w:rPr>
                <w:rFonts w:eastAsiaTheme="minorEastAsia" w:cstheme="minorBidi"/>
                <w:caps w:val="0"/>
                <w:noProof/>
                <w:szCs w:val="22"/>
                <w:lang w:eastAsia="es-CL"/>
              </w:rPr>
              <w:tab/>
            </w:r>
            <w:r w:rsidRPr="00FD5E87">
              <w:rPr>
                <w:rStyle w:val="Hipervnculo"/>
                <w:noProof/>
              </w:rPr>
              <w:t>Propósito del documento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_Toc346202211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83844" w:rsidRDefault="00383844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 w:cstheme="minorBidi"/>
              <w:caps w:val="0"/>
              <w:noProof/>
              <w:szCs w:val="22"/>
              <w:lang w:eastAsia="es-CL"/>
            </w:rPr>
          </w:pPr>
          <w:hyperlink w:anchor="_Toc346202212" w:history="1">
            <w:r w:rsidRPr="00FD5E87">
              <w:rPr>
                <w:rStyle w:val="Hipervnculo"/>
                <w:noProof/>
              </w:rPr>
              <w:t>1.2</w:t>
            </w:r>
            <w:r>
              <w:rPr>
                <w:rFonts w:eastAsiaTheme="minorEastAsia" w:cstheme="minorBidi"/>
                <w:caps w:val="0"/>
                <w:noProof/>
                <w:szCs w:val="22"/>
                <w:lang w:eastAsia="es-CL"/>
              </w:rPr>
              <w:tab/>
            </w:r>
            <w:r w:rsidRPr="00FD5E87">
              <w:rPr>
                <w:rStyle w:val="Hipervnculo"/>
                <w:noProof/>
              </w:rPr>
              <w:t>Contenido del documento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_Toc346202212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83844" w:rsidRDefault="00383844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 w:cstheme="minorBidi"/>
              <w:b w:val="0"/>
              <w:bCs w:val="0"/>
              <w:caps w:val="0"/>
              <w:noProof/>
              <w:szCs w:val="22"/>
              <w:lang w:eastAsia="es-CL"/>
            </w:rPr>
          </w:pPr>
          <w:hyperlink w:anchor="_Toc346202213" w:history="1">
            <w:r w:rsidRPr="00FD5E87">
              <w:rPr>
                <w:rStyle w:val="Hipervnculo"/>
                <w:noProof/>
              </w:rPr>
              <w:t>2</w:t>
            </w:r>
            <w:r>
              <w:rPr>
                <w:rFonts w:eastAsiaTheme="minorEastAsia" w:cstheme="minorBidi"/>
                <w:b w:val="0"/>
                <w:bCs w:val="0"/>
                <w:caps w:val="0"/>
                <w:noProof/>
                <w:szCs w:val="22"/>
                <w:lang w:eastAsia="es-CL"/>
              </w:rPr>
              <w:tab/>
            </w:r>
            <w:r w:rsidRPr="00FD5E87">
              <w:rPr>
                <w:rStyle w:val="Hipervnculo"/>
                <w:noProof/>
              </w:rPr>
              <w:t>Informe diario de recaudación de entradas al casino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_Toc346202213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83844" w:rsidRDefault="00383844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 w:cstheme="minorBidi"/>
              <w:b w:val="0"/>
              <w:bCs w:val="0"/>
              <w:caps w:val="0"/>
              <w:noProof/>
              <w:szCs w:val="22"/>
              <w:lang w:eastAsia="es-CL"/>
            </w:rPr>
          </w:pPr>
          <w:hyperlink w:anchor="_Toc346202214" w:history="1">
            <w:r w:rsidRPr="00FD5E87">
              <w:rPr>
                <w:rStyle w:val="Hipervnculo"/>
                <w:noProof/>
                <w:lang w:val="es-ES"/>
              </w:rPr>
              <w:t>3</w:t>
            </w:r>
            <w:r>
              <w:rPr>
                <w:rFonts w:eastAsiaTheme="minorEastAsia" w:cstheme="minorBidi"/>
                <w:b w:val="0"/>
                <w:bCs w:val="0"/>
                <w:caps w:val="0"/>
                <w:noProof/>
                <w:szCs w:val="22"/>
                <w:lang w:eastAsia="es-CL"/>
              </w:rPr>
              <w:tab/>
            </w:r>
            <w:r w:rsidRPr="00FD5E87">
              <w:rPr>
                <w:rStyle w:val="Hipervnculo"/>
                <w:noProof/>
                <w:lang w:val="es-ES"/>
              </w:rPr>
              <w:t>Informe diario de entradas al casino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_Toc346202214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83844" w:rsidRDefault="00383844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 w:cstheme="minorBidi"/>
              <w:b w:val="0"/>
              <w:bCs w:val="0"/>
              <w:caps w:val="0"/>
              <w:noProof/>
              <w:szCs w:val="22"/>
              <w:lang w:eastAsia="es-CL"/>
            </w:rPr>
          </w:pPr>
          <w:hyperlink w:anchor="_Toc346202215" w:history="1">
            <w:r w:rsidRPr="00FD5E87">
              <w:rPr>
                <w:rStyle w:val="Hipervnculo"/>
                <w:noProof/>
                <w:lang w:val="es-ES"/>
              </w:rPr>
              <w:t>4</w:t>
            </w:r>
            <w:r>
              <w:rPr>
                <w:rFonts w:eastAsiaTheme="minorEastAsia" w:cstheme="minorBidi"/>
                <w:b w:val="0"/>
                <w:bCs w:val="0"/>
                <w:caps w:val="0"/>
                <w:noProof/>
                <w:szCs w:val="22"/>
                <w:lang w:eastAsia="es-CL"/>
              </w:rPr>
              <w:tab/>
            </w:r>
            <w:r w:rsidRPr="00FD5E87">
              <w:rPr>
                <w:rStyle w:val="Hipervnculo"/>
                <w:noProof/>
                <w:lang w:val="es-ES"/>
              </w:rPr>
              <w:t>Informe diario de ingresos brutos o WIN de juegos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_Toc346202215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83844" w:rsidRDefault="00383844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 w:cstheme="minorBidi"/>
              <w:b w:val="0"/>
              <w:bCs w:val="0"/>
              <w:caps w:val="0"/>
              <w:noProof/>
              <w:szCs w:val="22"/>
              <w:lang w:eastAsia="es-CL"/>
            </w:rPr>
          </w:pPr>
          <w:hyperlink w:anchor="_Toc346202216" w:history="1">
            <w:r w:rsidRPr="00FD5E87">
              <w:rPr>
                <w:rStyle w:val="Hipervnculo"/>
                <w:noProof/>
                <w:lang w:val="es-ES"/>
              </w:rPr>
              <w:t>5</w:t>
            </w:r>
            <w:r>
              <w:rPr>
                <w:rFonts w:eastAsiaTheme="minorEastAsia" w:cstheme="minorBidi"/>
                <w:b w:val="0"/>
                <w:bCs w:val="0"/>
                <w:caps w:val="0"/>
                <w:noProof/>
                <w:szCs w:val="22"/>
                <w:lang w:eastAsia="es-CL"/>
              </w:rPr>
              <w:tab/>
            </w:r>
            <w:r w:rsidRPr="00FD5E87">
              <w:rPr>
                <w:rStyle w:val="Hipervnculo"/>
                <w:noProof/>
                <w:lang w:val="es-ES"/>
              </w:rPr>
              <w:t>Informe diario de los pozos progresivos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_Toc346202216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83844" w:rsidRDefault="00383844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 w:cstheme="minorBidi"/>
              <w:b w:val="0"/>
              <w:bCs w:val="0"/>
              <w:caps w:val="0"/>
              <w:noProof/>
              <w:szCs w:val="22"/>
              <w:lang w:eastAsia="es-CL"/>
            </w:rPr>
          </w:pPr>
          <w:hyperlink w:anchor="_Toc346202217" w:history="1">
            <w:r w:rsidRPr="00FD5E87">
              <w:rPr>
                <w:rStyle w:val="Hipervnculo"/>
                <w:noProof/>
                <w:lang w:val="es-ES"/>
              </w:rPr>
              <w:t>6</w:t>
            </w:r>
            <w:r>
              <w:rPr>
                <w:rFonts w:eastAsiaTheme="minorEastAsia" w:cstheme="minorBidi"/>
                <w:b w:val="0"/>
                <w:bCs w:val="0"/>
                <w:caps w:val="0"/>
                <w:noProof/>
                <w:szCs w:val="22"/>
                <w:lang w:eastAsia="es-CL"/>
              </w:rPr>
              <w:tab/>
            </w:r>
            <w:r w:rsidRPr="00FD5E87">
              <w:rPr>
                <w:rStyle w:val="Hipervnculo"/>
                <w:noProof/>
                <w:lang w:val="es-ES"/>
              </w:rPr>
              <w:t>Resumen de ingresos brutos de juegos e impuestos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_Toc346202217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83844" w:rsidRDefault="00383844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 w:cstheme="minorBidi"/>
              <w:b w:val="0"/>
              <w:bCs w:val="0"/>
              <w:caps w:val="0"/>
              <w:noProof/>
              <w:szCs w:val="22"/>
              <w:lang w:eastAsia="es-CL"/>
            </w:rPr>
          </w:pPr>
          <w:hyperlink w:anchor="_Toc346202218" w:history="1">
            <w:r w:rsidRPr="00FD5E87">
              <w:rPr>
                <w:rStyle w:val="Hipervnculo"/>
                <w:noProof/>
                <w:lang w:val="es-ES"/>
              </w:rPr>
              <w:t>7</w:t>
            </w:r>
            <w:r>
              <w:rPr>
                <w:rFonts w:eastAsiaTheme="minorEastAsia" w:cstheme="minorBidi"/>
                <w:b w:val="0"/>
                <w:bCs w:val="0"/>
                <w:caps w:val="0"/>
                <w:noProof/>
                <w:szCs w:val="22"/>
                <w:lang w:eastAsia="es-CL"/>
              </w:rPr>
              <w:tab/>
            </w:r>
            <w:r w:rsidRPr="00FD5E87">
              <w:rPr>
                <w:rStyle w:val="Hipervnculo"/>
                <w:noProof/>
                <w:lang w:val="es-ES"/>
              </w:rPr>
              <w:t>Informe mensual resumen de resultados por torneo de juego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_Toc346202218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44E14" w:rsidRDefault="000209A3">
          <w:r>
            <w:fldChar w:fldCharType="end"/>
          </w:r>
        </w:p>
      </w:sdtContent>
    </w:sdt>
    <w:p w:rsidR="00503E24" w:rsidRDefault="00503E24">
      <w:pPr>
        <w:suppressAutoHyphens w:val="0"/>
        <w:spacing w:after="0"/>
        <w:jc w:val="left"/>
      </w:pPr>
      <w:r>
        <w:br w:type="page"/>
      </w:r>
    </w:p>
    <w:p w:rsidR="00F25AA0" w:rsidRDefault="00F25AA0" w:rsidP="00745D79"/>
    <w:p w:rsidR="00F25AA0" w:rsidRPr="00653147" w:rsidRDefault="00F25AA0" w:rsidP="00F25AA0">
      <w:pPr>
        <w:rPr>
          <w:rFonts w:cs="Tahoma"/>
          <w:b/>
          <w:bCs/>
          <w:caps/>
          <w:sz w:val="32"/>
          <w:szCs w:val="32"/>
        </w:rPr>
      </w:pPr>
      <w:r w:rsidRPr="00653147">
        <w:rPr>
          <w:rFonts w:cs="Tahoma"/>
          <w:b/>
          <w:bCs/>
          <w:caps/>
          <w:sz w:val="32"/>
          <w:szCs w:val="32"/>
        </w:rPr>
        <w:t xml:space="preserve">Contenido de </w:t>
      </w:r>
      <w:r w:rsidR="009C3AF7">
        <w:rPr>
          <w:rFonts w:cs="Tahoma"/>
          <w:b/>
          <w:bCs/>
          <w:caps/>
          <w:sz w:val="32"/>
          <w:szCs w:val="32"/>
        </w:rPr>
        <w:t>Tablas</w:t>
      </w:r>
      <w:r w:rsidRPr="00653147">
        <w:rPr>
          <w:rFonts w:cs="Tahoma"/>
          <w:b/>
          <w:bCs/>
          <w:caps/>
          <w:sz w:val="32"/>
          <w:szCs w:val="32"/>
        </w:rPr>
        <w:t xml:space="preserve"> y figuras</w:t>
      </w:r>
    </w:p>
    <w:p w:rsidR="003075B4" w:rsidRDefault="000209A3">
      <w:pPr>
        <w:pStyle w:val="Tabladeilustraciones"/>
        <w:tabs>
          <w:tab w:val="right" w:leader="dot" w:pos="8828"/>
        </w:tabs>
        <w:rPr>
          <w:rFonts w:eastAsiaTheme="minorEastAsia" w:cstheme="minorBidi"/>
          <w:noProof/>
          <w:lang w:eastAsia="es-CL"/>
        </w:rPr>
      </w:pPr>
      <w:r>
        <w:fldChar w:fldCharType="begin"/>
      </w:r>
      <w:r w:rsidR="00F25AA0" w:rsidRPr="00BC3884">
        <w:instrText xml:space="preserve"> TOC \h \z \t "Ilustration,1" \c "Ilustración" </w:instrText>
      </w:r>
      <w:r>
        <w:fldChar w:fldCharType="separate"/>
      </w:r>
      <w:hyperlink w:anchor="_Toc332873482" w:history="1">
        <w:r w:rsidR="003075B4" w:rsidRPr="00B05B23">
          <w:rPr>
            <w:rStyle w:val="Hipervnculo"/>
            <w:noProof/>
          </w:rPr>
          <w:t>Tabla 2 Informe diario de recaudación de entradas al casino</w:t>
        </w:r>
        <w:r w:rsidR="003075B4">
          <w:rPr>
            <w:noProof/>
            <w:webHidden/>
          </w:rPr>
          <w:tab/>
        </w:r>
        <w:r w:rsidR="003075B4">
          <w:rPr>
            <w:noProof/>
            <w:webHidden/>
          </w:rPr>
          <w:fldChar w:fldCharType="begin"/>
        </w:r>
        <w:r w:rsidR="003075B4">
          <w:rPr>
            <w:noProof/>
            <w:webHidden/>
          </w:rPr>
          <w:instrText xml:space="preserve"> PAGEREF _Toc332873482 \h </w:instrText>
        </w:r>
        <w:r w:rsidR="003075B4">
          <w:rPr>
            <w:noProof/>
            <w:webHidden/>
          </w:rPr>
        </w:r>
        <w:r w:rsidR="003075B4">
          <w:rPr>
            <w:noProof/>
            <w:webHidden/>
          </w:rPr>
          <w:fldChar w:fldCharType="separate"/>
        </w:r>
        <w:r w:rsidR="003075B4">
          <w:rPr>
            <w:noProof/>
            <w:webHidden/>
          </w:rPr>
          <w:t>6</w:t>
        </w:r>
        <w:r w:rsidR="003075B4">
          <w:rPr>
            <w:noProof/>
            <w:webHidden/>
          </w:rPr>
          <w:fldChar w:fldCharType="end"/>
        </w:r>
      </w:hyperlink>
    </w:p>
    <w:p w:rsidR="003075B4" w:rsidRDefault="00383844">
      <w:pPr>
        <w:pStyle w:val="Tabladeilustraciones"/>
        <w:tabs>
          <w:tab w:val="right" w:leader="dot" w:pos="8828"/>
        </w:tabs>
        <w:rPr>
          <w:rFonts w:eastAsiaTheme="minorEastAsia" w:cstheme="minorBidi"/>
          <w:noProof/>
          <w:lang w:eastAsia="es-CL"/>
        </w:rPr>
      </w:pPr>
      <w:hyperlink w:anchor="_Toc332873483" w:history="1">
        <w:r w:rsidR="003075B4" w:rsidRPr="00B05B23">
          <w:rPr>
            <w:rStyle w:val="Hipervnculo"/>
            <w:noProof/>
            <w:lang w:val="es-ES"/>
          </w:rPr>
          <w:t>Tabla 3 Informe diario de entradas al casino</w:t>
        </w:r>
        <w:r w:rsidR="003075B4">
          <w:rPr>
            <w:noProof/>
            <w:webHidden/>
          </w:rPr>
          <w:tab/>
        </w:r>
        <w:r w:rsidR="003075B4">
          <w:rPr>
            <w:noProof/>
            <w:webHidden/>
          </w:rPr>
          <w:fldChar w:fldCharType="begin"/>
        </w:r>
        <w:r w:rsidR="003075B4">
          <w:rPr>
            <w:noProof/>
            <w:webHidden/>
          </w:rPr>
          <w:instrText xml:space="preserve"> PAGEREF _Toc332873483 \h </w:instrText>
        </w:r>
        <w:r w:rsidR="003075B4">
          <w:rPr>
            <w:noProof/>
            <w:webHidden/>
          </w:rPr>
        </w:r>
        <w:r w:rsidR="003075B4">
          <w:rPr>
            <w:noProof/>
            <w:webHidden/>
          </w:rPr>
          <w:fldChar w:fldCharType="separate"/>
        </w:r>
        <w:r w:rsidR="003075B4">
          <w:rPr>
            <w:noProof/>
            <w:webHidden/>
          </w:rPr>
          <w:t>8</w:t>
        </w:r>
        <w:r w:rsidR="003075B4">
          <w:rPr>
            <w:noProof/>
            <w:webHidden/>
          </w:rPr>
          <w:fldChar w:fldCharType="end"/>
        </w:r>
      </w:hyperlink>
    </w:p>
    <w:p w:rsidR="003075B4" w:rsidRDefault="00383844">
      <w:pPr>
        <w:pStyle w:val="Tabladeilustraciones"/>
        <w:tabs>
          <w:tab w:val="right" w:leader="dot" w:pos="8828"/>
        </w:tabs>
        <w:rPr>
          <w:rFonts w:eastAsiaTheme="minorEastAsia" w:cstheme="minorBidi"/>
          <w:noProof/>
          <w:lang w:eastAsia="es-CL"/>
        </w:rPr>
      </w:pPr>
      <w:hyperlink w:anchor="_Toc332873484" w:history="1">
        <w:r w:rsidR="003075B4" w:rsidRPr="00B05B23">
          <w:rPr>
            <w:rStyle w:val="Hipervnculo"/>
            <w:noProof/>
            <w:lang w:val="es-ES"/>
          </w:rPr>
          <w:t>Tabla 4 Informe diario de ingresos brutos o WIN de juegos</w:t>
        </w:r>
        <w:r w:rsidR="003075B4">
          <w:rPr>
            <w:noProof/>
            <w:webHidden/>
          </w:rPr>
          <w:tab/>
        </w:r>
        <w:r w:rsidR="003075B4">
          <w:rPr>
            <w:noProof/>
            <w:webHidden/>
          </w:rPr>
          <w:fldChar w:fldCharType="begin"/>
        </w:r>
        <w:r w:rsidR="003075B4">
          <w:rPr>
            <w:noProof/>
            <w:webHidden/>
          </w:rPr>
          <w:instrText xml:space="preserve"> PAGEREF _Toc332873484 \h </w:instrText>
        </w:r>
        <w:r w:rsidR="003075B4">
          <w:rPr>
            <w:noProof/>
            <w:webHidden/>
          </w:rPr>
        </w:r>
        <w:r w:rsidR="003075B4">
          <w:rPr>
            <w:noProof/>
            <w:webHidden/>
          </w:rPr>
          <w:fldChar w:fldCharType="separate"/>
        </w:r>
        <w:r w:rsidR="003075B4">
          <w:rPr>
            <w:noProof/>
            <w:webHidden/>
          </w:rPr>
          <w:t>9</w:t>
        </w:r>
        <w:r w:rsidR="003075B4">
          <w:rPr>
            <w:noProof/>
            <w:webHidden/>
          </w:rPr>
          <w:fldChar w:fldCharType="end"/>
        </w:r>
      </w:hyperlink>
    </w:p>
    <w:p w:rsidR="003075B4" w:rsidRDefault="00383844">
      <w:pPr>
        <w:pStyle w:val="Tabladeilustraciones"/>
        <w:tabs>
          <w:tab w:val="right" w:leader="dot" w:pos="8828"/>
        </w:tabs>
        <w:rPr>
          <w:rFonts w:eastAsiaTheme="minorEastAsia" w:cstheme="minorBidi"/>
          <w:noProof/>
          <w:lang w:eastAsia="es-CL"/>
        </w:rPr>
      </w:pPr>
      <w:hyperlink w:anchor="_Toc332873485" w:history="1">
        <w:r w:rsidR="003075B4" w:rsidRPr="00B05B23">
          <w:rPr>
            <w:rStyle w:val="Hipervnculo"/>
            <w:noProof/>
            <w:lang w:val="es-ES"/>
          </w:rPr>
          <w:t>Tabla 5 Informe diario de los pozos progresivos</w:t>
        </w:r>
        <w:r w:rsidR="003075B4">
          <w:rPr>
            <w:noProof/>
            <w:webHidden/>
          </w:rPr>
          <w:tab/>
        </w:r>
        <w:r w:rsidR="003075B4">
          <w:rPr>
            <w:noProof/>
            <w:webHidden/>
          </w:rPr>
          <w:fldChar w:fldCharType="begin"/>
        </w:r>
        <w:r w:rsidR="003075B4">
          <w:rPr>
            <w:noProof/>
            <w:webHidden/>
          </w:rPr>
          <w:instrText xml:space="preserve"> PAGEREF _Toc332873485 \h </w:instrText>
        </w:r>
        <w:r w:rsidR="003075B4">
          <w:rPr>
            <w:noProof/>
            <w:webHidden/>
          </w:rPr>
        </w:r>
        <w:r w:rsidR="003075B4">
          <w:rPr>
            <w:noProof/>
            <w:webHidden/>
          </w:rPr>
          <w:fldChar w:fldCharType="separate"/>
        </w:r>
        <w:r w:rsidR="003075B4">
          <w:rPr>
            <w:noProof/>
            <w:webHidden/>
          </w:rPr>
          <w:t>11</w:t>
        </w:r>
        <w:r w:rsidR="003075B4">
          <w:rPr>
            <w:noProof/>
            <w:webHidden/>
          </w:rPr>
          <w:fldChar w:fldCharType="end"/>
        </w:r>
      </w:hyperlink>
    </w:p>
    <w:p w:rsidR="003075B4" w:rsidRDefault="00383844">
      <w:pPr>
        <w:pStyle w:val="Tabladeilustraciones"/>
        <w:tabs>
          <w:tab w:val="right" w:leader="dot" w:pos="8828"/>
        </w:tabs>
        <w:rPr>
          <w:rFonts w:eastAsiaTheme="minorEastAsia" w:cstheme="minorBidi"/>
          <w:noProof/>
          <w:lang w:eastAsia="es-CL"/>
        </w:rPr>
      </w:pPr>
      <w:hyperlink w:anchor="_Toc332873486" w:history="1">
        <w:r w:rsidR="003075B4" w:rsidRPr="00B05B23">
          <w:rPr>
            <w:rStyle w:val="Hipervnculo"/>
            <w:noProof/>
            <w:lang w:val="es-ES"/>
          </w:rPr>
          <w:t>Tabla 6 Resumen de ingresos brutos de juegos e impuestos</w:t>
        </w:r>
        <w:r w:rsidR="003075B4">
          <w:rPr>
            <w:noProof/>
            <w:webHidden/>
          </w:rPr>
          <w:tab/>
        </w:r>
        <w:r w:rsidR="003075B4">
          <w:rPr>
            <w:noProof/>
            <w:webHidden/>
          </w:rPr>
          <w:fldChar w:fldCharType="begin"/>
        </w:r>
        <w:r w:rsidR="003075B4">
          <w:rPr>
            <w:noProof/>
            <w:webHidden/>
          </w:rPr>
          <w:instrText xml:space="preserve"> PAGEREF _Toc332873486 \h </w:instrText>
        </w:r>
        <w:r w:rsidR="003075B4">
          <w:rPr>
            <w:noProof/>
            <w:webHidden/>
          </w:rPr>
        </w:r>
        <w:r w:rsidR="003075B4">
          <w:rPr>
            <w:noProof/>
            <w:webHidden/>
          </w:rPr>
          <w:fldChar w:fldCharType="separate"/>
        </w:r>
        <w:r w:rsidR="003075B4">
          <w:rPr>
            <w:noProof/>
            <w:webHidden/>
          </w:rPr>
          <w:t>14</w:t>
        </w:r>
        <w:r w:rsidR="003075B4">
          <w:rPr>
            <w:noProof/>
            <w:webHidden/>
          </w:rPr>
          <w:fldChar w:fldCharType="end"/>
        </w:r>
      </w:hyperlink>
    </w:p>
    <w:p w:rsidR="003075B4" w:rsidRDefault="00383844">
      <w:pPr>
        <w:pStyle w:val="Tabladeilustraciones"/>
        <w:tabs>
          <w:tab w:val="right" w:leader="dot" w:pos="8828"/>
        </w:tabs>
        <w:rPr>
          <w:rFonts w:eastAsiaTheme="minorEastAsia" w:cstheme="minorBidi"/>
          <w:noProof/>
          <w:lang w:eastAsia="es-CL"/>
        </w:rPr>
      </w:pPr>
      <w:hyperlink w:anchor="_Toc332873487" w:history="1">
        <w:r w:rsidR="003075B4" w:rsidRPr="00B05B23">
          <w:rPr>
            <w:rStyle w:val="Hipervnculo"/>
            <w:noProof/>
            <w:lang w:val="es-ES"/>
          </w:rPr>
          <w:t>Tabla 7 Informe mensual resumen de resultados por torneo de juego</w:t>
        </w:r>
        <w:r w:rsidR="003075B4">
          <w:rPr>
            <w:noProof/>
            <w:webHidden/>
          </w:rPr>
          <w:tab/>
        </w:r>
        <w:r w:rsidR="003075B4">
          <w:rPr>
            <w:noProof/>
            <w:webHidden/>
          </w:rPr>
          <w:fldChar w:fldCharType="begin"/>
        </w:r>
        <w:r w:rsidR="003075B4">
          <w:rPr>
            <w:noProof/>
            <w:webHidden/>
          </w:rPr>
          <w:instrText xml:space="preserve"> PAGEREF _Toc332873487 \h </w:instrText>
        </w:r>
        <w:r w:rsidR="003075B4">
          <w:rPr>
            <w:noProof/>
            <w:webHidden/>
          </w:rPr>
        </w:r>
        <w:r w:rsidR="003075B4">
          <w:rPr>
            <w:noProof/>
            <w:webHidden/>
          </w:rPr>
          <w:fldChar w:fldCharType="separate"/>
        </w:r>
        <w:r w:rsidR="003075B4">
          <w:rPr>
            <w:noProof/>
            <w:webHidden/>
          </w:rPr>
          <w:t>15</w:t>
        </w:r>
        <w:r w:rsidR="003075B4">
          <w:rPr>
            <w:noProof/>
            <w:webHidden/>
          </w:rPr>
          <w:fldChar w:fldCharType="end"/>
        </w:r>
      </w:hyperlink>
    </w:p>
    <w:p w:rsidR="00AF6197" w:rsidRDefault="000209A3" w:rsidP="00AF6197">
      <w:r>
        <w:fldChar w:fldCharType="end"/>
      </w:r>
    </w:p>
    <w:p w:rsidR="00412DEC" w:rsidRDefault="00FD57FA" w:rsidP="00AF6197">
      <w:pPr>
        <w:pStyle w:val="Ttulo1"/>
      </w:pPr>
      <w:bookmarkStart w:id="1" w:name="_Toc346202210"/>
      <w:r w:rsidRPr="00FD57FA">
        <w:lastRenderedPageBreak/>
        <w:t>Introducción</w:t>
      </w:r>
      <w:bookmarkEnd w:id="1"/>
    </w:p>
    <w:p w:rsidR="00141698" w:rsidRPr="00745D79" w:rsidRDefault="00141698" w:rsidP="00141698">
      <w:r w:rsidRPr="00745D79">
        <w:t xml:space="preserve">Este informe describe información técnica anexa, relativa a los </w:t>
      </w:r>
      <w:r>
        <w:t xml:space="preserve">reportes </w:t>
      </w:r>
      <w:r w:rsidR="006B084C">
        <w:t>que entregan información general</w:t>
      </w:r>
      <w:r w:rsidRPr="00745D79">
        <w:t xml:space="preserve"> del Sistema de Información</w:t>
      </w:r>
      <w:r w:rsidR="006B084C">
        <w:t xml:space="preserve"> Operacional de Casinos (SIOC).</w:t>
      </w:r>
    </w:p>
    <w:p w:rsidR="00594D72" w:rsidRPr="00594D72" w:rsidRDefault="00141698" w:rsidP="00141698">
      <w:r>
        <w:t>Forma parte de la documentación final comprometida como parte de los entregables del proyecto.</w:t>
      </w:r>
    </w:p>
    <w:p w:rsidR="00412DEC" w:rsidRDefault="00FD57FA" w:rsidP="00323676">
      <w:pPr>
        <w:pStyle w:val="Ttulo2"/>
      </w:pPr>
      <w:bookmarkStart w:id="2" w:name="_Toc346202211"/>
      <w:r>
        <w:t>Propósito del documento</w:t>
      </w:r>
      <w:bookmarkEnd w:id="2"/>
    </w:p>
    <w:p w:rsidR="00FD57FA" w:rsidRDefault="00141698" w:rsidP="00745D79">
      <w:r w:rsidRPr="00745D79">
        <w:t xml:space="preserve">El propósito es presentar el detalle de los </w:t>
      </w:r>
      <w:r>
        <w:t>reportes desarrollados con la herramienta JasperReports</w:t>
      </w:r>
      <w:r w:rsidR="00853673">
        <w:t xml:space="preserve"> para la información operacional, en lo concerniente al núcleo de Información General</w:t>
      </w:r>
      <w:r w:rsidRPr="00745D79">
        <w:t>.</w:t>
      </w:r>
    </w:p>
    <w:p w:rsidR="00FD57FA" w:rsidRDefault="00FD57FA" w:rsidP="00323676">
      <w:pPr>
        <w:pStyle w:val="Ttulo2"/>
      </w:pPr>
      <w:bookmarkStart w:id="3" w:name="_Toc346202212"/>
      <w:r>
        <w:t>Contenido del documento</w:t>
      </w:r>
      <w:bookmarkEnd w:id="3"/>
    </w:p>
    <w:p w:rsidR="00321ED7" w:rsidRDefault="00321ED7" w:rsidP="00745D79">
      <w:r>
        <w:t>Los diferentes capítulos que componen este documento son los descritos a continuación.</w:t>
      </w:r>
    </w:p>
    <w:tbl>
      <w:tblPr>
        <w:tblStyle w:val="Cuadrculaclara-nfasis11"/>
        <w:tblW w:w="0" w:type="auto"/>
        <w:jc w:val="center"/>
        <w:tblLook w:val="04A0" w:firstRow="1" w:lastRow="0" w:firstColumn="1" w:lastColumn="0" w:noHBand="0" w:noVBand="1"/>
      </w:tblPr>
      <w:tblGrid>
        <w:gridCol w:w="2235"/>
        <w:gridCol w:w="6743"/>
      </w:tblGrid>
      <w:tr w:rsidR="00321ED7" w:rsidRPr="00A9480D" w:rsidTr="004014B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tcBorders>
              <w:bottom w:val="single" w:sz="8" w:space="0" w:color="4F81BD" w:themeColor="accent1"/>
            </w:tcBorders>
            <w:vAlign w:val="center"/>
          </w:tcPr>
          <w:p w:rsidR="00321ED7" w:rsidRPr="004014B6" w:rsidRDefault="00321ED7" w:rsidP="00745D79">
            <w:pPr>
              <w:rPr>
                <w:b w:val="0"/>
              </w:rPr>
            </w:pPr>
            <w:bookmarkStart w:id="4" w:name="OLE_LINK1"/>
            <w:bookmarkStart w:id="5" w:name="OLE_LINK2"/>
            <w:r w:rsidRPr="004014B6">
              <w:t>Capítulo 1</w:t>
            </w:r>
          </w:p>
        </w:tc>
        <w:tc>
          <w:tcPr>
            <w:tcW w:w="6743" w:type="dxa"/>
            <w:tcBorders>
              <w:bottom w:val="single" w:sz="8" w:space="0" w:color="4F81BD" w:themeColor="accent1"/>
            </w:tcBorders>
            <w:vAlign w:val="center"/>
          </w:tcPr>
          <w:p w:rsidR="00321ED7" w:rsidRPr="006D35BD" w:rsidRDefault="00321ED7" w:rsidP="00745D7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 w:rsidRPr="006D35BD">
              <w:rPr>
                <w:b w:val="0"/>
              </w:rPr>
              <w:t>Introducción, corresponde a la descripción del propósito y contenido del documento.</w:t>
            </w:r>
          </w:p>
        </w:tc>
      </w:tr>
      <w:tr w:rsidR="00321ED7" w:rsidRPr="00A9480D" w:rsidTr="004014B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vAlign w:val="center"/>
          </w:tcPr>
          <w:p w:rsidR="00321ED7" w:rsidRPr="004014B6" w:rsidRDefault="00321ED7" w:rsidP="00745D79">
            <w:pPr>
              <w:rPr>
                <w:b w:val="0"/>
              </w:rPr>
            </w:pPr>
            <w:r w:rsidRPr="004014B6">
              <w:t>Capítulo 2</w:t>
            </w:r>
          </w:p>
        </w:tc>
        <w:tc>
          <w:tcPr>
            <w:tcW w:w="6743" w:type="dxa"/>
            <w:vAlign w:val="center"/>
          </w:tcPr>
          <w:p w:rsidR="00321ED7" w:rsidRPr="004014B6" w:rsidRDefault="00853673" w:rsidP="00C66E9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Detalle del </w:t>
            </w:r>
            <w:r w:rsidRPr="00853673">
              <w:t>Informe diario de recaudación de entradas al casino</w:t>
            </w:r>
            <w:r>
              <w:t>.</w:t>
            </w:r>
          </w:p>
        </w:tc>
      </w:tr>
      <w:tr w:rsidR="00700BD6" w:rsidRPr="00A9480D" w:rsidTr="004014B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vAlign w:val="center"/>
          </w:tcPr>
          <w:p w:rsidR="00700BD6" w:rsidRPr="004014B6" w:rsidRDefault="00700BD6" w:rsidP="00745D79">
            <w:r w:rsidRPr="004014B6">
              <w:t xml:space="preserve">Capítulo </w:t>
            </w:r>
            <w:r>
              <w:t>3</w:t>
            </w:r>
          </w:p>
        </w:tc>
        <w:tc>
          <w:tcPr>
            <w:tcW w:w="6743" w:type="dxa"/>
            <w:vAlign w:val="center"/>
          </w:tcPr>
          <w:p w:rsidR="00700BD6" w:rsidRPr="004014B6" w:rsidRDefault="00853673" w:rsidP="00C66E9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 xml:space="preserve">Detalle del </w:t>
            </w:r>
            <w:r w:rsidRPr="00853673">
              <w:t>Informe diario de entradas al casino</w:t>
            </w:r>
            <w:r>
              <w:t>.</w:t>
            </w:r>
          </w:p>
        </w:tc>
      </w:tr>
      <w:tr w:rsidR="00700BD6" w:rsidRPr="00A9480D" w:rsidTr="004014B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vAlign w:val="center"/>
          </w:tcPr>
          <w:p w:rsidR="00700BD6" w:rsidRPr="004014B6" w:rsidRDefault="00700BD6" w:rsidP="00745D79">
            <w:r w:rsidRPr="004014B6">
              <w:t xml:space="preserve">Capítulo </w:t>
            </w:r>
            <w:r>
              <w:t>4</w:t>
            </w:r>
          </w:p>
        </w:tc>
        <w:tc>
          <w:tcPr>
            <w:tcW w:w="6743" w:type="dxa"/>
            <w:vAlign w:val="center"/>
          </w:tcPr>
          <w:p w:rsidR="00700BD6" w:rsidRPr="004014B6" w:rsidRDefault="00853673" w:rsidP="00C66E9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Detalle del </w:t>
            </w:r>
            <w:r w:rsidRPr="00853673">
              <w:t>Informe diario de ingresos brutos o WIN de juegos</w:t>
            </w:r>
            <w:r>
              <w:t>.</w:t>
            </w:r>
          </w:p>
        </w:tc>
      </w:tr>
      <w:tr w:rsidR="00700BD6" w:rsidRPr="00A9480D" w:rsidTr="004014B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vAlign w:val="center"/>
          </w:tcPr>
          <w:p w:rsidR="00700BD6" w:rsidRPr="004014B6" w:rsidRDefault="00700BD6" w:rsidP="00745D79">
            <w:r w:rsidRPr="004014B6">
              <w:t xml:space="preserve">Capítulo </w:t>
            </w:r>
            <w:r>
              <w:t>5</w:t>
            </w:r>
          </w:p>
        </w:tc>
        <w:tc>
          <w:tcPr>
            <w:tcW w:w="6743" w:type="dxa"/>
            <w:vAlign w:val="center"/>
          </w:tcPr>
          <w:p w:rsidR="00700BD6" w:rsidRPr="004014B6" w:rsidRDefault="00853673" w:rsidP="00C66E9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 xml:space="preserve">Detalle del </w:t>
            </w:r>
            <w:r w:rsidRPr="00853673">
              <w:t>Informe diario de los pozos progresivos</w:t>
            </w:r>
            <w:r>
              <w:t>.</w:t>
            </w:r>
          </w:p>
        </w:tc>
      </w:tr>
      <w:tr w:rsidR="00700BD6" w:rsidRPr="00A9480D" w:rsidTr="004014B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vAlign w:val="center"/>
          </w:tcPr>
          <w:p w:rsidR="00700BD6" w:rsidRPr="004014B6" w:rsidRDefault="00700BD6" w:rsidP="00745D79">
            <w:r w:rsidRPr="004014B6">
              <w:t xml:space="preserve">Capítulo </w:t>
            </w:r>
            <w:r>
              <w:t>6</w:t>
            </w:r>
          </w:p>
        </w:tc>
        <w:tc>
          <w:tcPr>
            <w:tcW w:w="6743" w:type="dxa"/>
            <w:vAlign w:val="center"/>
          </w:tcPr>
          <w:p w:rsidR="00700BD6" w:rsidRPr="004014B6" w:rsidRDefault="00853673" w:rsidP="00C66E9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Detalle del </w:t>
            </w:r>
            <w:r w:rsidRPr="00853673">
              <w:t>Resumen de ingresos brutos de juegos e impuestos</w:t>
            </w:r>
            <w:r>
              <w:t>.</w:t>
            </w:r>
          </w:p>
        </w:tc>
      </w:tr>
      <w:tr w:rsidR="00700BD6" w:rsidRPr="00A9480D" w:rsidTr="004014B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vAlign w:val="center"/>
          </w:tcPr>
          <w:p w:rsidR="00700BD6" w:rsidRPr="004014B6" w:rsidRDefault="00700BD6" w:rsidP="00745D79">
            <w:r w:rsidRPr="004014B6">
              <w:t xml:space="preserve">Capítulo </w:t>
            </w:r>
            <w:r>
              <w:t>7</w:t>
            </w:r>
          </w:p>
        </w:tc>
        <w:tc>
          <w:tcPr>
            <w:tcW w:w="6743" w:type="dxa"/>
            <w:vAlign w:val="center"/>
          </w:tcPr>
          <w:p w:rsidR="00700BD6" w:rsidRPr="004014B6" w:rsidRDefault="00853673" w:rsidP="00C66E9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Detalle del</w:t>
            </w:r>
            <w:r w:rsidRPr="00853673">
              <w:t xml:space="preserve"> Informe mensual resumen de resultados por torneo de juego</w:t>
            </w:r>
            <w:r>
              <w:t>.</w:t>
            </w:r>
          </w:p>
        </w:tc>
      </w:tr>
      <w:bookmarkEnd w:id="4"/>
      <w:bookmarkEnd w:id="5"/>
    </w:tbl>
    <w:p w:rsidR="00A034D4" w:rsidRDefault="00A034D4" w:rsidP="00A034D4">
      <w:pPr>
        <w:rPr>
          <w:sz w:val="24"/>
          <w:szCs w:val="24"/>
        </w:rPr>
      </w:pPr>
      <w:r>
        <w:br w:type="page"/>
      </w:r>
    </w:p>
    <w:p w:rsidR="0041051C" w:rsidRDefault="001C276E" w:rsidP="0051450F">
      <w:pPr>
        <w:pStyle w:val="Ttulo1"/>
      </w:pPr>
      <w:bookmarkStart w:id="6" w:name="_Toc326616264"/>
      <w:bookmarkStart w:id="7" w:name="_Toc346202213"/>
      <w:r>
        <w:lastRenderedPageBreak/>
        <w:t>Informe diario de recaudación de entradas al casino</w:t>
      </w:r>
      <w:bookmarkEnd w:id="6"/>
      <w:bookmarkEnd w:id="7"/>
    </w:p>
    <w:tbl>
      <w:tblPr>
        <w:tblStyle w:val="Cuadrculaclara-nfasis11"/>
        <w:tblW w:w="0" w:type="auto"/>
        <w:tblLayout w:type="fixed"/>
        <w:tblLook w:val="04A0" w:firstRow="1" w:lastRow="0" w:firstColumn="1" w:lastColumn="0" w:noHBand="0" w:noVBand="1"/>
      </w:tblPr>
      <w:tblGrid>
        <w:gridCol w:w="2093"/>
        <w:gridCol w:w="6885"/>
      </w:tblGrid>
      <w:tr w:rsidR="00AD51B8" w:rsidRPr="00677C3E" w:rsidTr="00C57A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4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AD51B8" w:rsidRPr="00677C3E" w:rsidRDefault="00AD51B8" w:rsidP="00C57AFF">
            <w:pPr>
              <w:jc w:val="left"/>
            </w:pPr>
            <w:r>
              <w:t>Nombre del reporte</w:t>
            </w:r>
          </w:p>
        </w:tc>
        <w:tc>
          <w:tcPr>
            <w:tcW w:w="6885" w:type="dxa"/>
          </w:tcPr>
          <w:p w:rsidR="00AD51B8" w:rsidRPr="00677C3E" w:rsidRDefault="00AD51B8" w:rsidP="00C57AF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3B4CF3">
              <w:t>Informe diario de recaudación de entradas al casino</w:t>
            </w:r>
          </w:p>
        </w:tc>
      </w:tr>
      <w:tr w:rsidR="00AD51B8" w:rsidRPr="008033E2" w:rsidTr="00C57A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AD51B8" w:rsidRPr="005E4407" w:rsidRDefault="00AD51B8" w:rsidP="00C57AFF">
            <w:pPr>
              <w:jc w:val="left"/>
              <w:rPr>
                <w:b w:val="0"/>
                <w:sz w:val="20"/>
              </w:rPr>
            </w:pPr>
            <w:r w:rsidRPr="005E4407">
              <w:rPr>
                <w:b w:val="0"/>
                <w:sz w:val="20"/>
              </w:rPr>
              <w:t>Layout de ejemplo</w:t>
            </w:r>
          </w:p>
        </w:tc>
        <w:tc>
          <w:tcPr>
            <w:tcW w:w="6885" w:type="dxa"/>
          </w:tcPr>
          <w:p w:rsidR="00AD51B8" w:rsidRPr="008033E2" w:rsidRDefault="003F2258" w:rsidP="00C57AF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object w:dxaOrig="5895" w:dyaOrig="96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94.9pt;height:480.95pt" o:ole="">
                  <v:imagedata r:id="rId10" o:title=""/>
                </v:shape>
                <o:OLEObject Type="Embed" ProgID="PBrush" ShapeID="_x0000_i1025" DrawAspect="Content" ObjectID="_1419944050" r:id="rId11"/>
              </w:object>
            </w:r>
          </w:p>
        </w:tc>
      </w:tr>
      <w:tr w:rsidR="00AD51B8" w:rsidRPr="008033E2" w:rsidTr="00C57AF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AD51B8" w:rsidRPr="005E4407" w:rsidRDefault="00AD51B8" w:rsidP="00C57AFF">
            <w:pPr>
              <w:jc w:val="left"/>
              <w:rPr>
                <w:b w:val="0"/>
                <w:sz w:val="20"/>
              </w:rPr>
            </w:pPr>
            <w:r w:rsidRPr="005E4407">
              <w:rPr>
                <w:b w:val="0"/>
                <w:sz w:val="20"/>
              </w:rPr>
              <w:t>Parámetros de entrada</w:t>
            </w:r>
          </w:p>
        </w:tc>
        <w:tc>
          <w:tcPr>
            <w:tcW w:w="6885" w:type="dxa"/>
          </w:tcPr>
          <w:p w:rsidR="00AD51B8" w:rsidRPr="0009212D" w:rsidRDefault="00AD51B8" w:rsidP="00AD51B8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09212D">
              <w:rPr>
                <w:sz w:val="18"/>
              </w:rPr>
              <w:t>Periodo de consulta (mes-año)</w:t>
            </w:r>
            <w:r w:rsidR="0009212D">
              <w:rPr>
                <w:sz w:val="18"/>
              </w:rPr>
              <w:t>.</w:t>
            </w:r>
          </w:p>
          <w:p w:rsidR="00AD51B8" w:rsidRPr="0009212D" w:rsidRDefault="00AD51B8" w:rsidP="00AD51B8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09212D">
              <w:rPr>
                <w:sz w:val="18"/>
              </w:rPr>
              <w:t>Casino</w:t>
            </w:r>
            <w:r w:rsidR="0009212D">
              <w:rPr>
                <w:sz w:val="18"/>
              </w:rPr>
              <w:t>.</w:t>
            </w:r>
          </w:p>
        </w:tc>
      </w:tr>
      <w:tr w:rsidR="00AD51B8" w:rsidRPr="008033E2" w:rsidTr="00C57A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AD51B8" w:rsidRPr="005E4407" w:rsidRDefault="00AD51B8" w:rsidP="00C57AFF">
            <w:pPr>
              <w:jc w:val="left"/>
              <w:rPr>
                <w:b w:val="0"/>
                <w:sz w:val="20"/>
              </w:rPr>
            </w:pPr>
            <w:r w:rsidRPr="005E4407">
              <w:rPr>
                <w:b w:val="0"/>
                <w:sz w:val="20"/>
              </w:rPr>
              <w:lastRenderedPageBreak/>
              <w:t>Datos desplegados</w:t>
            </w:r>
          </w:p>
        </w:tc>
        <w:tc>
          <w:tcPr>
            <w:tcW w:w="6885" w:type="dxa"/>
          </w:tcPr>
          <w:tbl>
            <w:tblPr>
              <w:tblStyle w:val="Tablaconcuadrcula"/>
              <w:tblW w:w="6710" w:type="dxa"/>
              <w:tblLayout w:type="fixed"/>
              <w:tblLook w:val="04A0" w:firstRow="1" w:lastRow="0" w:firstColumn="1" w:lastColumn="0" w:noHBand="0" w:noVBand="1"/>
            </w:tblPr>
            <w:tblGrid>
              <w:gridCol w:w="1446"/>
              <w:gridCol w:w="5264"/>
            </w:tblGrid>
            <w:tr w:rsidR="00AD51B8" w:rsidRPr="0009212D" w:rsidTr="00C57AFF">
              <w:trPr>
                <w:trHeight w:val="276"/>
              </w:trPr>
              <w:tc>
                <w:tcPr>
                  <w:tcW w:w="1446" w:type="dxa"/>
                </w:tcPr>
                <w:p w:rsidR="00AD51B8" w:rsidRPr="0009212D" w:rsidRDefault="00AD51B8" w:rsidP="00C57AFF">
                  <w:pPr>
                    <w:spacing w:after="0"/>
                    <w:rPr>
                      <w:b/>
                      <w:sz w:val="18"/>
                    </w:rPr>
                  </w:pPr>
                  <w:r w:rsidRPr="0009212D">
                    <w:rPr>
                      <w:b/>
                      <w:sz w:val="18"/>
                    </w:rPr>
                    <w:t>Tabla</w:t>
                  </w:r>
                </w:p>
              </w:tc>
              <w:tc>
                <w:tcPr>
                  <w:tcW w:w="5264" w:type="dxa"/>
                </w:tcPr>
                <w:p w:rsidR="00AD51B8" w:rsidRPr="0009212D" w:rsidRDefault="00AD51B8" w:rsidP="00C57AFF">
                  <w:pPr>
                    <w:spacing w:after="0"/>
                    <w:rPr>
                      <w:b/>
                      <w:sz w:val="18"/>
                    </w:rPr>
                  </w:pPr>
                  <w:r w:rsidRPr="0009212D">
                    <w:rPr>
                      <w:b/>
                      <w:sz w:val="18"/>
                    </w:rPr>
                    <w:t>Origen de Datos</w:t>
                  </w:r>
                </w:p>
              </w:tc>
            </w:tr>
            <w:tr w:rsidR="00AD51B8" w:rsidRPr="0009212D" w:rsidTr="00C57AFF">
              <w:trPr>
                <w:trHeight w:val="308"/>
              </w:trPr>
              <w:tc>
                <w:tcPr>
                  <w:tcW w:w="1446" w:type="dxa"/>
                </w:tcPr>
                <w:p w:rsidR="00AD51B8" w:rsidRPr="0009212D" w:rsidRDefault="00AD51B8" w:rsidP="00C57AFF">
                  <w:pPr>
                    <w:spacing w:after="0"/>
                    <w:rPr>
                      <w:sz w:val="18"/>
                    </w:rPr>
                  </w:pPr>
                  <w:r w:rsidRPr="0009212D">
                    <w:rPr>
                      <w:sz w:val="18"/>
                    </w:rPr>
                    <w:t>Día</w:t>
                  </w:r>
                </w:p>
              </w:tc>
              <w:tc>
                <w:tcPr>
                  <w:tcW w:w="5264" w:type="dxa"/>
                </w:tcPr>
                <w:p w:rsidR="00AD51B8" w:rsidRPr="0009212D" w:rsidRDefault="00AD51B8" w:rsidP="00C57AFF">
                  <w:pPr>
                    <w:spacing w:after="0"/>
                    <w:rPr>
                      <w:sz w:val="18"/>
                    </w:rPr>
                  </w:pPr>
                  <w:r w:rsidRPr="0009212D">
                    <w:rPr>
                      <w:sz w:val="18"/>
                    </w:rPr>
                    <w:t>Inf_operacional.io_globales_diarios.gld_dia</w:t>
                  </w:r>
                </w:p>
              </w:tc>
            </w:tr>
            <w:tr w:rsidR="00AD51B8" w:rsidRPr="0009212D" w:rsidTr="00C57AFF">
              <w:trPr>
                <w:trHeight w:val="308"/>
              </w:trPr>
              <w:tc>
                <w:tcPr>
                  <w:tcW w:w="1446" w:type="dxa"/>
                </w:tcPr>
                <w:p w:rsidR="00AD51B8" w:rsidRPr="0009212D" w:rsidRDefault="00AD51B8" w:rsidP="00C57AFF">
                  <w:pPr>
                    <w:spacing w:after="0"/>
                    <w:rPr>
                      <w:sz w:val="18"/>
                    </w:rPr>
                  </w:pPr>
                  <w:r w:rsidRPr="0009212D">
                    <w:rPr>
                      <w:sz w:val="18"/>
                    </w:rPr>
                    <w:t>Precio</w:t>
                  </w:r>
                </w:p>
              </w:tc>
              <w:tc>
                <w:tcPr>
                  <w:tcW w:w="5264" w:type="dxa"/>
                </w:tcPr>
                <w:p w:rsidR="00AD51B8" w:rsidRPr="0009212D" w:rsidRDefault="00AD51B8" w:rsidP="00C57AFF">
                  <w:pPr>
                    <w:spacing w:after="0"/>
                    <w:rPr>
                      <w:sz w:val="18"/>
                    </w:rPr>
                  </w:pPr>
                  <w:r w:rsidRPr="0009212D">
                    <w:rPr>
                      <w:sz w:val="18"/>
                    </w:rPr>
                    <w:t>inf_caracterizacion.ic_entradas.ent_valor</w:t>
                  </w:r>
                </w:p>
              </w:tc>
            </w:tr>
            <w:tr w:rsidR="00AD51B8" w:rsidRPr="0009212D" w:rsidTr="00C57AFF">
              <w:trPr>
                <w:trHeight w:val="278"/>
              </w:trPr>
              <w:tc>
                <w:tcPr>
                  <w:tcW w:w="1446" w:type="dxa"/>
                </w:tcPr>
                <w:p w:rsidR="00AD51B8" w:rsidRPr="0009212D" w:rsidRDefault="00CE7F6D" w:rsidP="00C57AFF">
                  <w:pPr>
                    <w:spacing w:after="0"/>
                    <w:rPr>
                      <w:sz w:val="18"/>
                    </w:rPr>
                  </w:pPr>
                  <w:r>
                    <w:rPr>
                      <w:sz w:val="18"/>
                    </w:rPr>
                    <w:t xml:space="preserve">% </w:t>
                  </w:r>
                  <w:r w:rsidR="00AD51B8" w:rsidRPr="0009212D">
                    <w:rPr>
                      <w:sz w:val="18"/>
                    </w:rPr>
                    <w:t>Aporte Cliente</w:t>
                  </w:r>
                </w:p>
              </w:tc>
              <w:tc>
                <w:tcPr>
                  <w:tcW w:w="5264" w:type="dxa"/>
                </w:tcPr>
                <w:p w:rsidR="00AD51B8" w:rsidRPr="0009212D" w:rsidRDefault="00AD51B8" w:rsidP="00C57AFF">
                  <w:pPr>
                    <w:spacing w:after="0"/>
                    <w:rPr>
                      <w:sz w:val="18"/>
                    </w:rPr>
                  </w:pPr>
                  <w:r w:rsidRPr="0009212D">
                    <w:rPr>
                      <w:sz w:val="18"/>
                    </w:rPr>
                    <w:t>inf_operacional.io_entradas_diarias.end_porcentaje_pago</w:t>
                  </w:r>
                </w:p>
              </w:tc>
            </w:tr>
            <w:tr w:rsidR="003F2258" w:rsidRPr="0009212D" w:rsidTr="00C57AFF">
              <w:trPr>
                <w:trHeight w:val="278"/>
              </w:trPr>
              <w:tc>
                <w:tcPr>
                  <w:tcW w:w="1446" w:type="dxa"/>
                </w:tcPr>
                <w:p w:rsidR="003F2258" w:rsidRPr="0009212D" w:rsidRDefault="003F2258" w:rsidP="003F2258">
                  <w:pPr>
                    <w:spacing w:after="0"/>
                    <w:rPr>
                      <w:sz w:val="18"/>
                    </w:rPr>
                  </w:pPr>
                  <w:r w:rsidRPr="0009212D">
                    <w:rPr>
                      <w:sz w:val="18"/>
                    </w:rPr>
                    <w:t>N</w:t>
                  </w:r>
                  <w:r>
                    <w:rPr>
                      <w:sz w:val="18"/>
                    </w:rPr>
                    <w:t>°</w:t>
                  </w:r>
                  <w:r w:rsidRPr="0009212D">
                    <w:rPr>
                      <w:sz w:val="18"/>
                    </w:rPr>
                    <w:t xml:space="preserve"> Entradas</w:t>
                  </w:r>
                </w:p>
              </w:tc>
              <w:tc>
                <w:tcPr>
                  <w:tcW w:w="5264" w:type="dxa"/>
                </w:tcPr>
                <w:p w:rsidR="003F2258" w:rsidRPr="0009212D" w:rsidRDefault="003F2258" w:rsidP="003F2258">
                  <w:pPr>
                    <w:spacing w:after="0"/>
                    <w:rPr>
                      <w:sz w:val="18"/>
                    </w:rPr>
                  </w:pPr>
                  <w:r w:rsidRPr="0009212D">
                    <w:rPr>
                      <w:sz w:val="18"/>
                    </w:rPr>
                    <w:t>Inf_operacional.io_entradas_diarias.end_numero_entradas</w:t>
                  </w:r>
                </w:p>
              </w:tc>
            </w:tr>
            <w:tr w:rsidR="003F2258" w:rsidRPr="0009212D" w:rsidTr="00C57AFF">
              <w:trPr>
                <w:trHeight w:val="276"/>
              </w:trPr>
              <w:tc>
                <w:tcPr>
                  <w:tcW w:w="1446" w:type="dxa"/>
                </w:tcPr>
                <w:p w:rsidR="003F2258" w:rsidRPr="0009212D" w:rsidRDefault="003F2258" w:rsidP="00C57AFF">
                  <w:pPr>
                    <w:spacing w:after="0"/>
                    <w:rPr>
                      <w:sz w:val="18"/>
                    </w:rPr>
                  </w:pPr>
                  <w:r w:rsidRPr="0009212D">
                    <w:rPr>
                      <w:sz w:val="18"/>
                    </w:rPr>
                    <w:t>Recaudación</w:t>
                  </w:r>
                </w:p>
              </w:tc>
              <w:tc>
                <w:tcPr>
                  <w:tcW w:w="5264" w:type="dxa"/>
                </w:tcPr>
                <w:p w:rsidR="003F2258" w:rsidRPr="0009212D" w:rsidRDefault="003F2258" w:rsidP="00C57AFF">
                  <w:pPr>
                    <w:spacing w:after="0"/>
                    <w:rPr>
                      <w:rFonts w:ascii="MS Shell Dlg 2" w:hAnsi="MS Shell Dlg 2" w:cs="MS Shell Dlg 2"/>
                      <w:color w:val="000000"/>
                      <w:sz w:val="18"/>
                      <w:szCs w:val="20"/>
                      <w:lang w:eastAsia="es-CL"/>
                    </w:rPr>
                  </w:pPr>
                  <w:r w:rsidRPr="0009212D">
                    <w:rPr>
                      <w:sz w:val="18"/>
                    </w:rPr>
                    <w:t>inf_caracterizacion.ic_entradas.ent_valor</w:t>
                  </w:r>
                  <w:r w:rsidRPr="0009212D">
                    <w:rPr>
                      <w:rFonts w:ascii="MS Shell Dlg 2" w:hAnsi="MS Shell Dlg 2" w:cs="MS Shell Dlg 2"/>
                      <w:color w:val="000000"/>
                      <w:sz w:val="18"/>
                      <w:szCs w:val="20"/>
                      <w:lang w:eastAsia="es-CL"/>
                    </w:rPr>
                    <w:t xml:space="preserve"> *</w:t>
                  </w:r>
                </w:p>
                <w:p w:rsidR="003F2258" w:rsidRPr="0009212D" w:rsidRDefault="003F2258" w:rsidP="00C57AFF">
                  <w:pPr>
                    <w:spacing w:after="0"/>
                    <w:rPr>
                      <w:sz w:val="18"/>
                    </w:rPr>
                  </w:pPr>
                  <w:r w:rsidRPr="0009212D">
                    <w:rPr>
                      <w:sz w:val="18"/>
                    </w:rPr>
                    <w:t>Inf_operacional.io_entradas_diarias.end_numero_entradas *</w:t>
                  </w:r>
                </w:p>
                <w:p w:rsidR="003F2258" w:rsidRPr="0009212D" w:rsidRDefault="003F2258" w:rsidP="00C57AFF">
                  <w:pPr>
                    <w:spacing w:after="0"/>
                    <w:rPr>
                      <w:sz w:val="18"/>
                    </w:rPr>
                  </w:pPr>
                  <w:r w:rsidRPr="0009212D">
                    <w:rPr>
                      <w:sz w:val="18"/>
                    </w:rPr>
                    <w:t>inf_operacional.io_entradas_diarias.end_porcentaje_pago / 100</w:t>
                  </w:r>
                </w:p>
              </w:tc>
            </w:tr>
            <w:tr w:rsidR="003F2258" w:rsidRPr="0009212D" w:rsidTr="00C57AFF">
              <w:trPr>
                <w:trHeight w:val="291"/>
              </w:trPr>
              <w:tc>
                <w:tcPr>
                  <w:tcW w:w="1446" w:type="dxa"/>
                </w:tcPr>
                <w:p w:rsidR="003F2258" w:rsidRPr="0009212D" w:rsidRDefault="003F2258" w:rsidP="00C57AFF">
                  <w:pPr>
                    <w:spacing w:after="0"/>
                    <w:rPr>
                      <w:sz w:val="18"/>
                    </w:rPr>
                  </w:pPr>
                  <w:r>
                    <w:rPr>
                      <w:sz w:val="18"/>
                    </w:rPr>
                    <w:t xml:space="preserve">N° </w:t>
                  </w:r>
                  <w:r w:rsidRPr="0009212D">
                    <w:rPr>
                      <w:sz w:val="18"/>
                    </w:rPr>
                    <w:t>Entradas</w:t>
                  </w:r>
                </w:p>
              </w:tc>
              <w:tc>
                <w:tcPr>
                  <w:tcW w:w="5264" w:type="dxa"/>
                </w:tcPr>
                <w:p w:rsidR="003F2258" w:rsidRPr="0009212D" w:rsidRDefault="003F2258" w:rsidP="00C57AFF">
                  <w:pPr>
                    <w:spacing w:after="0"/>
                    <w:rPr>
                      <w:sz w:val="18"/>
                    </w:rPr>
                  </w:pPr>
                  <w:r w:rsidRPr="0009212D">
                    <w:rPr>
                      <w:sz w:val="18"/>
                    </w:rPr>
                    <w:t>Sumatoria del campo Número de Entradas para todos los días, precios y aportes de clientes.</w:t>
                  </w:r>
                </w:p>
              </w:tc>
            </w:tr>
            <w:tr w:rsidR="003F2258" w:rsidRPr="0009212D" w:rsidTr="00C57AFF">
              <w:trPr>
                <w:trHeight w:val="291"/>
              </w:trPr>
              <w:tc>
                <w:tcPr>
                  <w:tcW w:w="1446" w:type="dxa"/>
                </w:tcPr>
                <w:p w:rsidR="003F2258" w:rsidRPr="0009212D" w:rsidRDefault="003F2258" w:rsidP="00C57AFF">
                  <w:pPr>
                    <w:spacing w:after="0"/>
                    <w:rPr>
                      <w:sz w:val="18"/>
                    </w:rPr>
                  </w:pPr>
                  <w:r w:rsidRPr="0009212D">
                    <w:rPr>
                      <w:sz w:val="18"/>
                    </w:rPr>
                    <w:t>Total Recaudación</w:t>
                  </w:r>
                </w:p>
              </w:tc>
              <w:tc>
                <w:tcPr>
                  <w:tcW w:w="5264" w:type="dxa"/>
                </w:tcPr>
                <w:p w:rsidR="003F2258" w:rsidRPr="0009212D" w:rsidRDefault="003F2258" w:rsidP="00C57AFF">
                  <w:pPr>
                    <w:spacing w:after="0"/>
                    <w:rPr>
                      <w:sz w:val="18"/>
                    </w:rPr>
                  </w:pPr>
                  <w:r w:rsidRPr="0009212D">
                    <w:rPr>
                      <w:sz w:val="18"/>
                    </w:rPr>
                    <w:t>Sumatoria del campo Recaudación para todos los días, precios y aportes de clientes.</w:t>
                  </w:r>
                </w:p>
              </w:tc>
            </w:tr>
            <w:tr w:rsidR="003F2258" w:rsidRPr="0009212D" w:rsidTr="00C57AFF">
              <w:trPr>
                <w:trHeight w:val="291"/>
              </w:trPr>
              <w:tc>
                <w:tcPr>
                  <w:tcW w:w="1446" w:type="dxa"/>
                </w:tcPr>
                <w:p w:rsidR="003F2258" w:rsidRPr="0009212D" w:rsidRDefault="003F2258" w:rsidP="00C57AFF">
                  <w:pPr>
                    <w:spacing w:after="0"/>
                    <w:rPr>
                      <w:sz w:val="18"/>
                    </w:rPr>
                  </w:pPr>
                  <w:r w:rsidRPr="0009212D">
                    <w:rPr>
                      <w:sz w:val="18"/>
                    </w:rPr>
                    <w:t>Total</w:t>
                  </w:r>
                </w:p>
              </w:tc>
              <w:tc>
                <w:tcPr>
                  <w:tcW w:w="5264" w:type="dxa"/>
                </w:tcPr>
                <w:p w:rsidR="003F2258" w:rsidRPr="0009212D" w:rsidRDefault="003F2258" w:rsidP="00C57AFF">
                  <w:pPr>
                    <w:spacing w:after="0"/>
                    <w:rPr>
                      <w:sz w:val="18"/>
                    </w:rPr>
                  </w:pPr>
                  <w:r w:rsidRPr="0009212D">
                    <w:rPr>
                      <w:sz w:val="18"/>
                    </w:rPr>
                    <w:t>Totalizador de la</w:t>
                  </w:r>
                  <w:r w:rsidR="00A52D4D">
                    <w:rPr>
                      <w:sz w:val="18"/>
                    </w:rPr>
                    <w:t>s</w:t>
                  </w:r>
                  <w:r w:rsidRPr="0009212D">
                    <w:rPr>
                      <w:sz w:val="18"/>
                    </w:rPr>
                    <w:t xml:space="preserve"> columna</w:t>
                  </w:r>
                  <w:r w:rsidR="00A52D4D">
                    <w:rPr>
                      <w:sz w:val="18"/>
                    </w:rPr>
                    <w:t>s “N° Entradas” y “Recaudación”</w:t>
                  </w:r>
                  <w:r w:rsidRPr="0009212D">
                    <w:rPr>
                      <w:sz w:val="18"/>
                    </w:rPr>
                    <w:t>.</w:t>
                  </w:r>
                </w:p>
              </w:tc>
            </w:tr>
            <w:tr w:rsidR="003F2258" w:rsidRPr="0009212D" w:rsidTr="00C57AFF">
              <w:trPr>
                <w:trHeight w:val="291"/>
              </w:trPr>
              <w:tc>
                <w:tcPr>
                  <w:tcW w:w="1446" w:type="dxa"/>
                </w:tcPr>
                <w:p w:rsidR="003F2258" w:rsidRPr="0009212D" w:rsidRDefault="003F2258" w:rsidP="00C57AFF">
                  <w:pPr>
                    <w:spacing w:after="0"/>
                    <w:rPr>
                      <w:sz w:val="18"/>
                    </w:rPr>
                  </w:pPr>
                  <w:r w:rsidRPr="0009212D">
                    <w:rPr>
                      <w:sz w:val="18"/>
                    </w:rPr>
                    <w:t>Promedio</w:t>
                  </w:r>
                </w:p>
              </w:tc>
              <w:tc>
                <w:tcPr>
                  <w:tcW w:w="5264" w:type="dxa"/>
                </w:tcPr>
                <w:p w:rsidR="003F2258" w:rsidRPr="0009212D" w:rsidRDefault="003F2258" w:rsidP="00C57AFF">
                  <w:pPr>
                    <w:spacing w:after="0"/>
                    <w:rPr>
                      <w:sz w:val="18"/>
                    </w:rPr>
                  </w:pPr>
                  <w:r w:rsidRPr="0009212D">
                    <w:rPr>
                      <w:sz w:val="18"/>
                    </w:rPr>
                    <w:t>Totalizador de la</w:t>
                  </w:r>
                  <w:r w:rsidR="00100067">
                    <w:rPr>
                      <w:sz w:val="18"/>
                    </w:rPr>
                    <w:t>s</w:t>
                  </w:r>
                  <w:r w:rsidRPr="0009212D">
                    <w:rPr>
                      <w:sz w:val="18"/>
                    </w:rPr>
                    <w:t xml:space="preserve"> columna</w:t>
                  </w:r>
                  <w:r w:rsidR="00100067">
                    <w:rPr>
                      <w:sz w:val="18"/>
                    </w:rPr>
                    <w:t>s “N° Entradas” y “Recaudación”</w:t>
                  </w:r>
                  <w:r w:rsidRPr="0009212D">
                    <w:rPr>
                      <w:sz w:val="18"/>
                    </w:rPr>
                    <w:t xml:space="preserve"> dividido por el número de días de operación.</w:t>
                  </w:r>
                </w:p>
              </w:tc>
            </w:tr>
          </w:tbl>
          <w:p w:rsidR="00AD51B8" w:rsidRPr="0009212D" w:rsidRDefault="00AD51B8" w:rsidP="00C57AFF">
            <w:pPr>
              <w:spacing w:after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u w:val="single"/>
              </w:rPr>
            </w:pPr>
          </w:p>
          <w:p w:rsidR="00AD51B8" w:rsidRPr="0009212D" w:rsidRDefault="00AD51B8" w:rsidP="00C57AFF">
            <w:pPr>
              <w:spacing w:after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u w:val="single"/>
              </w:rPr>
            </w:pPr>
            <w:r w:rsidRPr="0009212D">
              <w:rPr>
                <w:sz w:val="18"/>
                <w:u w:val="single"/>
              </w:rPr>
              <w:t>Tabla</w:t>
            </w:r>
          </w:p>
          <w:p w:rsidR="00AD51B8" w:rsidRPr="0009212D" w:rsidRDefault="00AD51B8" w:rsidP="00AD51B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09212D">
              <w:rPr>
                <w:sz w:val="18"/>
              </w:rPr>
              <w:t>Días del período.</w:t>
            </w:r>
          </w:p>
          <w:p w:rsidR="00AD51B8" w:rsidRPr="0009212D" w:rsidRDefault="00AD51B8" w:rsidP="00AD51B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09212D">
              <w:rPr>
                <w:sz w:val="18"/>
              </w:rPr>
              <w:t>Precio de entrada.</w:t>
            </w:r>
          </w:p>
          <w:p w:rsidR="00AD51B8" w:rsidRPr="0009212D" w:rsidRDefault="00AD51B8" w:rsidP="00AD51B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09212D">
              <w:rPr>
                <w:sz w:val="18"/>
              </w:rPr>
              <w:t>Porcentajes de pago permitidos.</w:t>
            </w:r>
          </w:p>
          <w:p w:rsidR="00AD51B8" w:rsidRPr="0009212D" w:rsidRDefault="00AD51B8" w:rsidP="00AD51B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09212D">
              <w:rPr>
                <w:sz w:val="18"/>
              </w:rPr>
              <w:t>N° entradas por día.</w:t>
            </w:r>
          </w:p>
          <w:p w:rsidR="00AD51B8" w:rsidRPr="0009212D" w:rsidRDefault="00AD51B8" w:rsidP="00AD51B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09212D">
              <w:rPr>
                <w:sz w:val="18"/>
              </w:rPr>
              <w:t>N° entradas según porcentaje de pago por día por precio de entrada.</w:t>
            </w:r>
          </w:p>
          <w:p w:rsidR="00AD51B8" w:rsidRPr="0009212D" w:rsidRDefault="00AD51B8" w:rsidP="00AD51B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09212D">
              <w:rPr>
                <w:sz w:val="18"/>
              </w:rPr>
              <w:t>Recaudación según porcentaje de pago por día por precio de entrada.</w:t>
            </w:r>
          </w:p>
          <w:p w:rsidR="00AD51B8" w:rsidRDefault="00AD51B8" w:rsidP="00AD51B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09212D">
              <w:rPr>
                <w:sz w:val="18"/>
              </w:rPr>
              <w:t>Total recaudación por día.</w:t>
            </w:r>
          </w:p>
          <w:p w:rsidR="00CA7062" w:rsidRDefault="00CA7062" w:rsidP="00AD51B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>
              <w:rPr>
                <w:sz w:val="18"/>
              </w:rPr>
              <w:t>Total</w:t>
            </w:r>
            <w:r w:rsidR="001957D6">
              <w:rPr>
                <w:sz w:val="18"/>
              </w:rPr>
              <w:t>.</w:t>
            </w:r>
          </w:p>
          <w:p w:rsidR="00CA7062" w:rsidRPr="0009212D" w:rsidRDefault="00CA7062" w:rsidP="00AD51B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>
              <w:rPr>
                <w:sz w:val="18"/>
              </w:rPr>
              <w:t>Promedio</w:t>
            </w:r>
            <w:r w:rsidR="001957D6">
              <w:rPr>
                <w:sz w:val="18"/>
              </w:rPr>
              <w:t>.</w:t>
            </w:r>
          </w:p>
        </w:tc>
      </w:tr>
    </w:tbl>
    <w:p w:rsidR="001C276E" w:rsidRDefault="005E4407" w:rsidP="005E4407">
      <w:pPr>
        <w:pStyle w:val="Ilustration"/>
      </w:pPr>
      <w:bookmarkStart w:id="8" w:name="_Toc332873482"/>
      <w:r>
        <w:t>Tabla 2</w:t>
      </w:r>
      <w:r w:rsidR="0045785A">
        <w:t xml:space="preserve"> Informe diario de recaudación de entradas al casino</w:t>
      </w:r>
      <w:bookmarkEnd w:id="8"/>
    </w:p>
    <w:p w:rsidR="005E4407" w:rsidRDefault="004221FF" w:rsidP="004221FF">
      <w:pPr>
        <w:pStyle w:val="Ttulo1"/>
        <w:rPr>
          <w:lang w:val="es-ES"/>
        </w:rPr>
      </w:pPr>
      <w:bookmarkStart w:id="9" w:name="_Toc326616265"/>
      <w:bookmarkStart w:id="10" w:name="_Toc346202214"/>
      <w:r>
        <w:rPr>
          <w:lang w:val="es-ES"/>
        </w:rPr>
        <w:lastRenderedPageBreak/>
        <w:t>I</w:t>
      </w:r>
      <w:r w:rsidRPr="00E10F6E">
        <w:rPr>
          <w:lang w:val="es-ES"/>
        </w:rPr>
        <w:t>nforme diario de entradas al casino</w:t>
      </w:r>
      <w:bookmarkEnd w:id="9"/>
      <w:bookmarkEnd w:id="10"/>
    </w:p>
    <w:tbl>
      <w:tblPr>
        <w:tblStyle w:val="Cuadrculaclara-nfasis11"/>
        <w:tblW w:w="0" w:type="auto"/>
        <w:tblLayout w:type="fixed"/>
        <w:tblLook w:val="04A0" w:firstRow="1" w:lastRow="0" w:firstColumn="1" w:lastColumn="0" w:noHBand="0" w:noVBand="1"/>
      </w:tblPr>
      <w:tblGrid>
        <w:gridCol w:w="2093"/>
        <w:gridCol w:w="6885"/>
      </w:tblGrid>
      <w:tr w:rsidR="004221FF" w:rsidRPr="00677C3E" w:rsidTr="00C57A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4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4221FF" w:rsidRPr="00677C3E" w:rsidRDefault="004221FF" w:rsidP="00C57AFF">
            <w:pPr>
              <w:jc w:val="left"/>
            </w:pPr>
            <w:r>
              <w:t>Nombre del reporte</w:t>
            </w:r>
          </w:p>
        </w:tc>
        <w:tc>
          <w:tcPr>
            <w:tcW w:w="6885" w:type="dxa"/>
          </w:tcPr>
          <w:p w:rsidR="004221FF" w:rsidRPr="00677C3E" w:rsidRDefault="004221FF" w:rsidP="00C57AF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E10F6E">
              <w:t>Informe diario de entradas al casino</w:t>
            </w:r>
          </w:p>
        </w:tc>
      </w:tr>
      <w:tr w:rsidR="004221FF" w:rsidRPr="00A9480D" w:rsidTr="00C57A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4221FF" w:rsidRPr="00762845" w:rsidRDefault="004221FF" w:rsidP="00C57AFF">
            <w:pPr>
              <w:jc w:val="left"/>
              <w:rPr>
                <w:b w:val="0"/>
                <w:sz w:val="20"/>
              </w:rPr>
            </w:pPr>
            <w:r w:rsidRPr="00762845">
              <w:rPr>
                <w:b w:val="0"/>
                <w:sz w:val="20"/>
              </w:rPr>
              <w:t>Layout de ejemplo</w:t>
            </w:r>
          </w:p>
        </w:tc>
        <w:tc>
          <w:tcPr>
            <w:tcW w:w="6885" w:type="dxa"/>
          </w:tcPr>
          <w:p w:rsidR="004221FF" w:rsidRPr="008033E2" w:rsidRDefault="003F2258" w:rsidP="00C57AF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object w:dxaOrig="6435" w:dyaOrig="9615">
                <v:shape id="_x0000_i1026" type="#_x0000_t75" style="width:322pt;height:480.95pt" o:ole="">
                  <v:imagedata r:id="rId12" o:title=""/>
                </v:shape>
                <o:OLEObject Type="Embed" ProgID="PBrush" ShapeID="_x0000_i1026" DrawAspect="Content" ObjectID="_1419944051" r:id="rId13"/>
              </w:object>
            </w:r>
          </w:p>
        </w:tc>
      </w:tr>
      <w:tr w:rsidR="004221FF" w:rsidRPr="00A9480D" w:rsidTr="00C57AF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4221FF" w:rsidRPr="004221FF" w:rsidRDefault="004221FF" w:rsidP="00C57AFF">
            <w:pPr>
              <w:jc w:val="left"/>
              <w:rPr>
                <w:b w:val="0"/>
                <w:sz w:val="20"/>
              </w:rPr>
            </w:pPr>
            <w:r w:rsidRPr="004221FF">
              <w:rPr>
                <w:b w:val="0"/>
                <w:sz w:val="20"/>
              </w:rPr>
              <w:t>Parámetros de entrada</w:t>
            </w:r>
          </w:p>
        </w:tc>
        <w:tc>
          <w:tcPr>
            <w:tcW w:w="6885" w:type="dxa"/>
          </w:tcPr>
          <w:p w:rsidR="004221FF" w:rsidRPr="004221FF" w:rsidRDefault="004221FF" w:rsidP="004221FF">
            <w:pPr>
              <w:pStyle w:val="Prrafodelista"/>
              <w:numPr>
                <w:ilvl w:val="0"/>
                <w:numId w:val="18"/>
              </w:numPr>
              <w:ind w:left="317" w:hanging="284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4221FF">
              <w:rPr>
                <w:sz w:val="18"/>
              </w:rPr>
              <w:t>Periodo de consulta (mes-año)</w:t>
            </w:r>
          </w:p>
          <w:p w:rsidR="004221FF" w:rsidRPr="004221FF" w:rsidRDefault="004221FF" w:rsidP="004221FF">
            <w:pPr>
              <w:pStyle w:val="Prrafodelista"/>
              <w:numPr>
                <w:ilvl w:val="0"/>
                <w:numId w:val="18"/>
              </w:numPr>
              <w:ind w:left="317" w:hanging="284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4221FF">
              <w:rPr>
                <w:sz w:val="18"/>
              </w:rPr>
              <w:t>Casino</w:t>
            </w:r>
          </w:p>
        </w:tc>
      </w:tr>
      <w:tr w:rsidR="004221FF" w:rsidTr="00C57A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4221FF" w:rsidRPr="004221FF" w:rsidRDefault="004221FF" w:rsidP="00C57AFF">
            <w:pPr>
              <w:jc w:val="left"/>
              <w:rPr>
                <w:b w:val="0"/>
                <w:sz w:val="20"/>
              </w:rPr>
            </w:pPr>
            <w:r w:rsidRPr="004221FF">
              <w:rPr>
                <w:b w:val="0"/>
                <w:sz w:val="20"/>
              </w:rPr>
              <w:lastRenderedPageBreak/>
              <w:t>Datos desplegados</w:t>
            </w:r>
          </w:p>
        </w:tc>
        <w:tc>
          <w:tcPr>
            <w:tcW w:w="6885" w:type="dxa"/>
          </w:tcPr>
          <w:tbl>
            <w:tblPr>
              <w:tblStyle w:val="Tablaconcuadrcula"/>
              <w:tblW w:w="6696" w:type="dxa"/>
              <w:tblLayout w:type="fixed"/>
              <w:tblLook w:val="04A0" w:firstRow="1" w:lastRow="0" w:firstColumn="1" w:lastColumn="0" w:noHBand="0" w:noVBand="1"/>
            </w:tblPr>
            <w:tblGrid>
              <w:gridCol w:w="1826"/>
              <w:gridCol w:w="4870"/>
            </w:tblGrid>
            <w:tr w:rsidR="004221FF" w:rsidRPr="004221FF" w:rsidTr="00C57AFF">
              <w:trPr>
                <w:trHeight w:val="282"/>
              </w:trPr>
              <w:tc>
                <w:tcPr>
                  <w:tcW w:w="1826" w:type="dxa"/>
                </w:tcPr>
                <w:p w:rsidR="004221FF" w:rsidRPr="004221FF" w:rsidRDefault="004221FF" w:rsidP="004221FF">
                  <w:pPr>
                    <w:spacing w:after="0"/>
                    <w:jc w:val="left"/>
                    <w:rPr>
                      <w:b/>
                      <w:sz w:val="18"/>
                    </w:rPr>
                  </w:pPr>
                  <w:r w:rsidRPr="004221FF">
                    <w:rPr>
                      <w:b/>
                      <w:sz w:val="18"/>
                    </w:rPr>
                    <w:t>Tabla</w:t>
                  </w:r>
                </w:p>
              </w:tc>
              <w:tc>
                <w:tcPr>
                  <w:tcW w:w="4870" w:type="dxa"/>
                </w:tcPr>
                <w:p w:rsidR="004221FF" w:rsidRPr="004221FF" w:rsidRDefault="004221FF" w:rsidP="004221FF">
                  <w:pPr>
                    <w:spacing w:after="0"/>
                    <w:jc w:val="left"/>
                    <w:rPr>
                      <w:b/>
                      <w:sz w:val="18"/>
                    </w:rPr>
                  </w:pPr>
                  <w:r w:rsidRPr="004221FF">
                    <w:rPr>
                      <w:b/>
                      <w:sz w:val="18"/>
                    </w:rPr>
                    <w:t>Origen de Datos</w:t>
                  </w:r>
                </w:p>
              </w:tc>
            </w:tr>
            <w:tr w:rsidR="004221FF" w:rsidRPr="004221FF" w:rsidTr="00C57AFF">
              <w:trPr>
                <w:trHeight w:val="315"/>
              </w:trPr>
              <w:tc>
                <w:tcPr>
                  <w:tcW w:w="1826" w:type="dxa"/>
                </w:tcPr>
                <w:p w:rsidR="004221FF" w:rsidRPr="004221FF" w:rsidRDefault="004221FF" w:rsidP="004221FF">
                  <w:pPr>
                    <w:spacing w:after="0"/>
                    <w:jc w:val="left"/>
                    <w:rPr>
                      <w:sz w:val="18"/>
                    </w:rPr>
                  </w:pPr>
                  <w:r w:rsidRPr="004221FF">
                    <w:rPr>
                      <w:sz w:val="18"/>
                    </w:rPr>
                    <w:t>Día</w:t>
                  </w:r>
                </w:p>
              </w:tc>
              <w:tc>
                <w:tcPr>
                  <w:tcW w:w="4870" w:type="dxa"/>
                </w:tcPr>
                <w:p w:rsidR="004221FF" w:rsidRPr="004221FF" w:rsidRDefault="004221FF" w:rsidP="004221FF">
                  <w:pPr>
                    <w:spacing w:after="0"/>
                    <w:jc w:val="left"/>
                    <w:rPr>
                      <w:sz w:val="18"/>
                    </w:rPr>
                  </w:pPr>
                  <w:r w:rsidRPr="004221FF">
                    <w:rPr>
                      <w:sz w:val="18"/>
                    </w:rPr>
                    <w:t>Inf_operacional.io_globales_diarios.gld_dia</w:t>
                  </w:r>
                </w:p>
              </w:tc>
            </w:tr>
            <w:tr w:rsidR="004221FF" w:rsidRPr="004221FF" w:rsidTr="00C57AFF">
              <w:trPr>
                <w:trHeight w:val="284"/>
              </w:trPr>
              <w:tc>
                <w:tcPr>
                  <w:tcW w:w="1826" w:type="dxa"/>
                </w:tcPr>
                <w:p w:rsidR="004221FF" w:rsidRPr="004221FF" w:rsidRDefault="004221FF" w:rsidP="004221FF">
                  <w:pPr>
                    <w:spacing w:after="0"/>
                    <w:jc w:val="left"/>
                    <w:rPr>
                      <w:sz w:val="18"/>
                    </w:rPr>
                  </w:pPr>
                  <w:r w:rsidRPr="004221FF">
                    <w:rPr>
                      <w:sz w:val="18"/>
                    </w:rPr>
                    <w:t>Aporte Cliente</w:t>
                  </w:r>
                </w:p>
              </w:tc>
              <w:tc>
                <w:tcPr>
                  <w:tcW w:w="4870" w:type="dxa"/>
                </w:tcPr>
                <w:p w:rsidR="004221FF" w:rsidRPr="004221FF" w:rsidRDefault="004221FF" w:rsidP="004221FF">
                  <w:pPr>
                    <w:spacing w:after="0"/>
                    <w:jc w:val="left"/>
                    <w:rPr>
                      <w:sz w:val="18"/>
                    </w:rPr>
                  </w:pPr>
                  <w:r w:rsidRPr="004221FF">
                    <w:rPr>
                      <w:sz w:val="18"/>
                    </w:rPr>
                    <w:t>inf_operacional.io_entradas_diarias.end_porcentaje_pago</w:t>
                  </w:r>
                </w:p>
              </w:tc>
            </w:tr>
            <w:tr w:rsidR="003F2258" w:rsidRPr="004221FF" w:rsidTr="00C57AFF">
              <w:trPr>
                <w:trHeight w:val="284"/>
              </w:trPr>
              <w:tc>
                <w:tcPr>
                  <w:tcW w:w="1826" w:type="dxa"/>
                </w:tcPr>
                <w:p w:rsidR="003F2258" w:rsidRPr="004221FF" w:rsidRDefault="003F2258" w:rsidP="003F2258">
                  <w:pPr>
                    <w:spacing w:after="0"/>
                    <w:jc w:val="left"/>
                    <w:rPr>
                      <w:sz w:val="18"/>
                    </w:rPr>
                  </w:pPr>
                  <w:r w:rsidRPr="004221FF">
                    <w:rPr>
                      <w:sz w:val="18"/>
                    </w:rPr>
                    <w:t>Número Entradas</w:t>
                  </w:r>
                </w:p>
              </w:tc>
              <w:tc>
                <w:tcPr>
                  <w:tcW w:w="4870" w:type="dxa"/>
                </w:tcPr>
                <w:p w:rsidR="003F2258" w:rsidRPr="004221FF" w:rsidRDefault="003F2258" w:rsidP="003F2258">
                  <w:pPr>
                    <w:spacing w:after="0"/>
                    <w:jc w:val="left"/>
                    <w:rPr>
                      <w:sz w:val="18"/>
                    </w:rPr>
                  </w:pPr>
                  <w:r w:rsidRPr="004221FF">
                    <w:rPr>
                      <w:sz w:val="18"/>
                    </w:rPr>
                    <w:t>Inf_operacional.io_entradas_diarias.end_numero_entradas</w:t>
                  </w:r>
                </w:p>
              </w:tc>
            </w:tr>
            <w:tr w:rsidR="003F2258" w:rsidRPr="004221FF" w:rsidTr="00C57AFF">
              <w:trPr>
                <w:trHeight w:val="282"/>
              </w:trPr>
              <w:tc>
                <w:tcPr>
                  <w:tcW w:w="1826" w:type="dxa"/>
                </w:tcPr>
                <w:p w:rsidR="003F2258" w:rsidRPr="004221FF" w:rsidRDefault="003F2258" w:rsidP="004221FF">
                  <w:pPr>
                    <w:spacing w:after="0"/>
                    <w:jc w:val="left"/>
                    <w:rPr>
                      <w:sz w:val="18"/>
                    </w:rPr>
                  </w:pPr>
                  <w:r w:rsidRPr="004221FF">
                    <w:rPr>
                      <w:sz w:val="18"/>
                    </w:rPr>
                    <w:t>Total Entradas</w:t>
                  </w:r>
                </w:p>
              </w:tc>
              <w:tc>
                <w:tcPr>
                  <w:tcW w:w="4870" w:type="dxa"/>
                </w:tcPr>
                <w:p w:rsidR="003F2258" w:rsidRPr="004221FF" w:rsidRDefault="003F2258" w:rsidP="004221FF">
                  <w:pPr>
                    <w:spacing w:after="0"/>
                    <w:jc w:val="left"/>
                    <w:rPr>
                      <w:rFonts w:ascii="MS Shell Dlg 2" w:hAnsi="MS Shell Dlg 2" w:cs="MS Shell Dlg 2"/>
                      <w:color w:val="000000"/>
                      <w:sz w:val="18"/>
                      <w:szCs w:val="20"/>
                      <w:lang w:eastAsia="es-CL"/>
                    </w:rPr>
                  </w:pPr>
                  <w:r w:rsidRPr="004221FF">
                    <w:rPr>
                      <w:sz w:val="18"/>
                    </w:rPr>
                    <w:t>(inf_caracterizacion.ic_entradas.ent_valor</w:t>
                  </w:r>
                  <w:r w:rsidRPr="004221FF">
                    <w:rPr>
                      <w:rFonts w:ascii="MS Shell Dlg 2" w:hAnsi="MS Shell Dlg 2" w:cs="MS Shell Dlg 2"/>
                      <w:color w:val="000000"/>
                      <w:sz w:val="18"/>
                      <w:szCs w:val="20"/>
                      <w:lang w:eastAsia="es-CL"/>
                    </w:rPr>
                    <w:t xml:space="preserve"> *</w:t>
                  </w:r>
                </w:p>
                <w:p w:rsidR="003F2258" w:rsidRPr="004221FF" w:rsidRDefault="003F2258" w:rsidP="004221FF">
                  <w:pPr>
                    <w:spacing w:after="0"/>
                    <w:jc w:val="left"/>
                    <w:rPr>
                      <w:sz w:val="18"/>
                    </w:rPr>
                  </w:pPr>
                  <w:r w:rsidRPr="004221FF">
                    <w:rPr>
                      <w:sz w:val="18"/>
                    </w:rPr>
                    <w:t>Inf_operacional.io_entradas_diarias.end_numero_entradas *</w:t>
                  </w:r>
                </w:p>
                <w:p w:rsidR="003F2258" w:rsidRPr="004221FF" w:rsidRDefault="003F2258" w:rsidP="004221FF">
                  <w:pPr>
                    <w:spacing w:after="0"/>
                    <w:jc w:val="left"/>
                    <w:rPr>
                      <w:sz w:val="18"/>
                    </w:rPr>
                  </w:pPr>
                  <w:r w:rsidRPr="004221FF">
                    <w:rPr>
                      <w:sz w:val="18"/>
                    </w:rPr>
                    <w:t>inf_operacional.io_entradas_diarias.end_porcentaje_pago) / 100</w:t>
                  </w:r>
                </w:p>
              </w:tc>
            </w:tr>
            <w:tr w:rsidR="003F2258" w:rsidRPr="004221FF" w:rsidTr="00C57AFF">
              <w:trPr>
                <w:trHeight w:val="298"/>
              </w:trPr>
              <w:tc>
                <w:tcPr>
                  <w:tcW w:w="1826" w:type="dxa"/>
                </w:tcPr>
                <w:p w:rsidR="003F2258" w:rsidRPr="004221FF" w:rsidRDefault="003F2258" w:rsidP="004221FF">
                  <w:pPr>
                    <w:spacing w:after="0"/>
                    <w:jc w:val="left"/>
                    <w:rPr>
                      <w:sz w:val="18"/>
                    </w:rPr>
                  </w:pPr>
                  <w:r w:rsidRPr="004221FF">
                    <w:rPr>
                      <w:sz w:val="18"/>
                    </w:rPr>
                    <w:t>Total</w:t>
                  </w:r>
                </w:p>
              </w:tc>
              <w:tc>
                <w:tcPr>
                  <w:tcW w:w="4870" w:type="dxa"/>
                </w:tcPr>
                <w:p w:rsidR="003F2258" w:rsidRPr="004221FF" w:rsidRDefault="003F2258" w:rsidP="004221FF">
                  <w:pPr>
                    <w:spacing w:after="0"/>
                    <w:jc w:val="left"/>
                    <w:rPr>
                      <w:sz w:val="18"/>
                    </w:rPr>
                  </w:pPr>
                  <w:r w:rsidRPr="004221FF">
                    <w:rPr>
                      <w:sz w:val="18"/>
                    </w:rPr>
                    <w:t>Totalizador de la</w:t>
                  </w:r>
                  <w:r w:rsidR="00BA05FB">
                    <w:rPr>
                      <w:sz w:val="18"/>
                    </w:rPr>
                    <w:t>s</w:t>
                  </w:r>
                  <w:r w:rsidRPr="004221FF">
                    <w:rPr>
                      <w:sz w:val="18"/>
                    </w:rPr>
                    <w:t xml:space="preserve"> columna</w:t>
                  </w:r>
                  <w:r w:rsidR="00BA05FB">
                    <w:rPr>
                      <w:sz w:val="18"/>
                    </w:rPr>
                    <w:t>s “Aporte Cliente”, “Número Entradas” y “Total Entradas”.</w:t>
                  </w:r>
                </w:p>
              </w:tc>
            </w:tr>
            <w:tr w:rsidR="003F2258" w:rsidRPr="004221FF" w:rsidTr="00C57AFF">
              <w:trPr>
                <w:trHeight w:val="298"/>
              </w:trPr>
              <w:tc>
                <w:tcPr>
                  <w:tcW w:w="1826" w:type="dxa"/>
                </w:tcPr>
                <w:p w:rsidR="003F2258" w:rsidRPr="004221FF" w:rsidRDefault="003F2258" w:rsidP="004221FF">
                  <w:pPr>
                    <w:spacing w:after="0"/>
                    <w:jc w:val="left"/>
                    <w:rPr>
                      <w:sz w:val="18"/>
                    </w:rPr>
                  </w:pPr>
                  <w:r w:rsidRPr="004221FF">
                    <w:rPr>
                      <w:sz w:val="18"/>
                    </w:rPr>
                    <w:t>Promedio</w:t>
                  </w:r>
                </w:p>
              </w:tc>
              <w:tc>
                <w:tcPr>
                  <w:tcW w:w="4870" w:type="dxa"/>
                </w:tcPr>
                <w:p w:rsidR="003F2258" w:rsidRPr="004221FF" w:rsidRDefault="003F2258" w:rsidP="004221FF">
                  <w:pPr>
                    <w:spacing w:after="0"/>
                    <w:jc w:val="left"/>
                    <w:rPr>
                      <w:sz w:val="18"/>
                    </w:rPr>
                  </w:pPr>
                  <w:r w:rsidRPr="004221FF">
                    <w:rPr>
                      <w:sz w:val="18"/>
                    </w:rPr>
                    <w:t>Totalizador de la</w:t>
                  </w:r>
                  <w:r w:rsidR="00D33DF9">
                    <w:rPr>
                      <w:sz w:val="18"/>
                    </w:rPr>
                    <w:t>s</w:t>
                  </w:r>
                  <w:r w:rsidRPr="004221FF">
                    <w:rPr>
                      <w:sz w:val="18"/>
                    </w:rPr>
                    <w:t xml:space="preserve"> columna</w:t>
                  </w:r>
                  <w:r w:rsidR="00D33DF9">
                    <w:rPr>
                      <w:sz w:val="18"/>
                    </w:rPr>
                    <w:t>s</w:t>
                  </w:r>
                  <w:r w:rsidRPr="004221FF">
                    <w:rPr>
                      <w:sz w:val="18"/>
                    </w:rPr>
                    <w:t xml:space="preserve"> </w:t>
                  </w:r>
                  <w:r w:rsidR="00D33DF9">
                    <w:rPr>
                      <w:sz w:val="18"/>
                    </w:rPr>
                    <w:t xml:space="preserve">“Aporte Cliente”, “Número Entradas” y “Total Entradas”, </w:t>
                  </w:r>
                  <w:r w:rsidRPr="004221FF">
                    <w:rPr>
                      <w:sz w:val="18"/>
                    </w:rPr>
                    <w:t>dividido por el número de días de operación.</w:t>
                  </w:r>
                </w:p>
              </w:tc>
            </w:tr>
          </w:tbl>
          <w:p w:rsidR="004221FF" w:rsidRPr="004221FF" w:rsidRDefault="004221FF" w:rsidP="004221FF">
            <w:pPr>
              <w:spacing w:after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u w:val="single"/>
              </w:rPr>
            </w:pPr>
          </w:p>
          <w:p w:rsidR="004221FF" w:rsidRPr="004221FF" w:rsidRDefault="004221FF" w:rsidP="004221FF">
            <w:pPr>
              <w:spacing w:after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u w:val="single"/>
              </w:rPr>
            </w:pPr>
            <w:r w:rsidRPr="004221FF">
              <w:rPr>
                <w:sz w:val="18"/>
                <w:u w:val="single"/>
              </w:rPr>
              <w:t>Tabla</w:t>
            </w:r>
          </w:p>
          <w:p w:rsidR="004221FF" w:rsidRPr="004221FF" w:rsidRDefault="004221FF" w:rsidP="004221FF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4221FF">
              <w:rPr>
                <w:sz w:val="18"/>
              </w:rPr>
              <w:t>Días del periodo</w:t>
            </w:r>
            <w:r>
              <w:rPr>
                <w:sz w:val="18"/>
              </w:rPr>
              <w:t>.</w:t>
            </w:r>
          </w:p>
          <w:p w:rsidR="004221FF" w:rsidRPr="004221FF" w:rsidRDefault="004221FF" w:rsidP="004221FF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4221FF">
              <w:rPr>
                <w:sz w:val="18"/>
              </w:rPr>
              <w:t>Porcentajes de pago permitidos</w:t>
            </w:r>
            <w:r>
              <w:rPr>
                <w:sz w:val="18"/>
              </w:rPr>
              <w:t>.</w:t>
            </w:r>
          </w:p>
          <w:p w:rsidR="004221FF" w:rsidRPr="004221FF" w:rsidRDefault="004221FF" w:rsidP="004221FF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4221FF">
              <w:rPr>
                <w:sz w:val="18"/>
              </w:rPr>
              <w:t>N° entradas según porcentaje de pago por día</w:t>
            </w:r>
            <w:r>
              <w:rPr>
                <w:sz w:val="18"/>
              </w:rPr>
              <w:t>.</w:t>
            </w:r>
          </w:p>
          <w:p w:rsidR="004221FF" w:rsidRDefault="004221FF" w:rsidP="004221FF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4221FF">
              <w:rPr>
                <w:sz w:val="18"/>
              </w:rPr>
              <w:t>Total recaudación por día</w:t>
            </w:r>
            <w:r>
              <w:rPr>
                <w:sz w:val="18"/>
              </w:rPr>
              <w:t>.</w:t>
            </w:r>
          </w:p>
          <w:p w:rsidR="001957D6" w:rsidRDefault="001957D6" w:rsidP="004221FF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>
              <w:rPr>
                <w:sz w:val="18"/>
              </w:rPr>
              <w:t>Total.</w:t>
            </w:r>
          </w:p>
          <w:p w:rsidR="001957D6" w:rsidRPr="004221FF" w:rsidRDefault="001957D6" w:rsidP="004221FF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>
              <w:rPr>
                <w:sz w:val="18"/>
              </w:rPr>
              <w:t>Promedio.</w:t>
            </w:r>
          </w:p>
        </w:tc>
      </w:tr>
    </w:tbl>
    <w:p w:rsidR="004221FF" w:rsidRDefault="00CE1928" w:rsidP="00CE1928">
      <w:pPr>
        <w:pStyle w:val="Ilustration"/>
        <w:rPr>
          <w:lang w:val="es-ES"/>
        </w:rPr>
      </w:pPr>
      <w:bookmarkStart w:id="11" w:name="_Toc332873483"/>
      <w:r>
        <w:rPr>
          <w:lang w:val="es-ES"/>
        </w:rPr>
        <w:t>Tabla 3</w:t>
      </w:r>
      <w:r w:rsidR="00A466A8">
        <w:rPr>
          <w:lang w:val="es-ES"/>
        </w:rPr>
        <w:t xml:space="preserve"> I</w:t>
      </w:r>
      <w:r w:rsidR="00A466A8" w:rsidRPr="00E10F6E">
        <w:rPr>
          <w:lang w:val="es-ES"/>
        </w:rPr>
        <w:t>nforme diario de entradas al casino</w:t>
      </w:r>
      <w:bookmarkEnd w:id="11"/>
    </w:p>
    <w:p w:rsidR="00CE1928" w:rsidRDefault="00BF40BC" w:rsidP="00BF40BC">
      <w:pPr>
        <w:pStyle w:val="Ttulo1"/>
        <w:rPr>
          <w:lang w:val="es-ES"/>
        </w:rPr>
      </w:pPr>
      <w:bookmarkStart w:id="12" w:name="_Toc326616266"/>
      <w:bookmarkStart w:id="13" w:name="_Toc346202215"/>
      <w:r w:rsidRPr="00CF1452">
        <w:rPr>
          <w:lang w:val="es-ES"/>
        </w:rPr>
        <w:lastRenderedPageBreak/>
        <w:t>Informe diario de ingresos brutos o WIN de juegos</w:t>
      </w:r>
      <w:bookmarkEnd w:id="12"/>
      <w:bookmarkEnd w:id="13"/>
    </w:p>
    <w:tbl>
      <w:tblPr>
        <w:tblStyle w:val="Cuadrculaclara-nfasis11"/>
        <w:tblW w:w="0" w:type="auto"/>
        <w:tblLook w:val="04A0" w:firstRow="1" w:lastRow="0" w:firstColumn="1" w:lastColumn="0" w:noHBand="0" w:noVBand="1"/>
      </w:tblPr>
      <w:tblGrid>
        <w:gridCol w:w="1380"/>
        <w:gridCol w:w="7674"/>
      </w:tblGrid>
      <w:tr w:rsidR="0087619F" w:rsidRPr="00677C3E" w:rsidTr="00C57A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4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87619F" w:rsidRPr="00677C3E" w:rsidRDefault="0087619F" w:rsidP="00C57AFF">
            <w:pPr>
              <w:jc w:val="left"/>
            </w:pPr>
            <w:r>
              <w:t>Nombre del reporte</w:t>
            </w:r>
          </w:p>
        </w:tc>
        <w:tc>
          <w:tcPr>
            <w:tcW w:w="6922" w:type="dxa"/>
          </w:tcPr>
          <w:p w:rsidR="0087619F" w:rsidRPr="00677C3E" w:rsidRDefault="0087619F" w:rsidP="00C57AF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CF1452">
              <w:t>Informe diario de ingresos brutos o WIN de juegos</w:t>
            </w:r>
          </w:p>
        </w:tc>
      </w:tr>
      <w:tr w:rsidR="0087619F" w:rsidRPr="00A9480D" w:rsidTr="00C57A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87619F" w:rsidRPr="0087619F" w:rsidRDefault="0087619F" w:rsidP="00C57AFF">
            <w:pPr>
              <w:jc w:val="left"/>
              <w:rPr>
                <w:b w:val="0"/>
                <w:sz w:val="20"/>
              </w:rPr>
            </w:pPr>
            <w:r w:rsidRPr="0087619F">
              <w:rPr>
                <w:b w:val="0"/>
                <w:sz w:val="20"/>
              </w:rPr>
              <w:t>Layout de ejemplo</w:t>
            </w:r>
          </w:p>
        </w:tc>
        <w:tc>
          <w:tcPr>
            <w:tcW w:w="6922" w:type="dxa"/>
          </w:tcPr>
          <w:p w:rsidR="0087619F" w:rsidRPr="008033E2" w:rsidRDefault="00431080" w:rsidP="00C57AF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object w:dxaOrig="4320" w:dyaOrig="2164">
                <v:shape id="_x0000_i1027" type="#_x0000_t75" style="width:369.8pt;height:168.2pt" o:ole="">
                  <v:imagedata r:id="rId14" o:title=""/>
                </v:shape>
                <o:OLEObject Type="Embed" ProgID="PBrush" ShapeID="_x0000_i1027" DrawAspect="Content" ObjectID="_1419944052" r:id="rId15"/>
              </w:object>
            </w:r>
          </w:p>
        </w:tc>
      </w:tr>
      <w:tr w:rsidR="0087619F" w:rsidRPr="00A9480D" w:rsidTr="00C57AF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87619F" w:rsidRPr="0087619F" w:rsidRDefault="0087619F" w:rsidP="00C57AFF">
            <w:pPr>
              <w:jc w:val="left"/>
              <w:rPr>
                <w:b w:val="0"/>
                <w:sz w:val="20"/>
              </w:rPr>
            </w:pPr>
            <w:r w:rsidRPr="0087619F">
              <w:rPr>
                <w:b w:val="0"/>
                <w:sz w:val="20"/>
              </w:rPr>
              <w:t>Parámetros de entrada</w:t>
            </w:r>
          </w:p>
        </w:tc>
        <w:tc>
          <w:tcPr>
            <w:tcW w:w="6922" w:type="dxa"/>
          </w:tcPr>
          <w:p w:rsidR="0087619F" w:rsidRPr="0087619F" w:rsidRDefault="0087619F" w:rsidP="0087619F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87619F">
              <w:rPr>
                <w:sz w:val="18"/>
              </w:rPr>
              <w:t>Periodo de consulta (mes-año)</w:t>
            </w:r>
          </w:p>
          <w:p w:rsidR="0087619F" w:rsidRPr="0087619F" w:rsidRDefault="0087619F" w:rsidP="0087619F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87619F">
              <w:rPr>
                <w:sz w:val="18"/>
              </w:rPr>
              <w:t>Casino</w:t>
            </w:r>
          </w:p>
        </w:tc>
      </w:tr>
      <w:tr w:rsidR="0087619F" w:rsidTr="00C57A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87619F" w:rsidRPr="0087619F" w:rsidRDefault="0087619F" w:rsidP="00C57AFF">
            <w:pPr>
              <w:jc w:val="left"/>
              <w:rPr>
                <w:b w:val="0"/>
                <w:sz w:val="20"/>
              </w:rPr>
            </w:pPr>
            <w:r w:rsidRPr="0087619F">
              <w:rPr>
                <w:b w:val="0"/>
                <w:sz w:val="20"/>
              </w:rPr>
              <w:t>Datos desplegados</w:t>
            </w:r>
          </w:p>
        </w:tc>
        <w:tc>
          <w:tcPr>
            <w:tcW w:w="6922" w:type="dxa"/>
          </w:tcPr>
          <w:tbl>
            <w:tblPr>
              <w:tblStyle w:val="Tablaconcuadrcula"/>
              <w:tblW w:w="7448" w:type="dxa"/>
              <w:tblLook w:val="04A0" w:firstRow="1" w:lastRow="0" w:firstColumn="1" w:lastColumn="0" w:noHBand="0" w:noVBand="1"/>
            </w:tblPr>
            <w:tblGrid>
              <w:gridCol w:w="2081"/>
              <w:gridCol w:w="5367"/>
            </w:tblGrid>
            <w:tr w:rsidR="0087619F" w:rsidRPr="0087619F" w:rsidTr="00431080">
              <w:trPr>
                <w:trHeight w:val="286"/>
              </w:trPr>
              <w:tc>
                <w:tcPr>
                  <w:tcW w:w="2081" w:type="dxa"/>
                </w:tcPr>
                <w:p w:rsidR="0087619F" w:rsidRPr="0087619F" w:rsidRDefault="0087619F" w:rsidP="00C57AFF">
                  <w:pPr>
                    <w:spacing w:after="0"/>
                    <w:rPr>
                      <w:b/>
                      <w:sz w:val="18"/>
                    </w:rPr>
                  </w:pPr>
                  <w:r w:rsidRPr="0087619F">
                    <w:rPr>
                      <w:b/>
                      <w:sz w:val="18"/>
                    </w:rPr>
                    <w:t>Tabla</w:t>
                  </w:r>
                </w:p>
              </w:tc>
              <w:tc>
                <w:tcPr>
                  <w:tcW w:w="5367" w:type="dxa"/>
                </w:tcPr>
                <w:p w:rsidR="0087619F" w:rsidRPr="0087619F" w:rsidRDefault="0087619F" w:rsidP="00C57AFF">
                  <w:pPr>
                    <w:spacing w:after="0"/>
                    <w:rPr>
                      <w:b/>
                      <w:sz w:val="18"/>
                    </w:rPr>
                  </w:pPr>
                  <w:r w:rsidRPr="0087619F">
                    <w:rPr>
                      <w:b/>
                      <w:sz w:val="18"/>
                    </w:rPr>
                    <w:t>Origen de Datos</w:t>
                  </w:r>
                </w:p>
              </w:tc>
            </w:tr>
            <w:tr w:rsidR="0087619F" w:rsidRPr="0087619F" w:rsidTr="00431080">
              <w:trPr>
                <w:trHeight w:val="320"/>
              </w:trPr>
              <w:tc>
                <w:tcPr>
                  <w:tcW w:w="2081" w:type="dxa"/>
                </w:tcPr>
                <w:p w:rsidR="0087619F" w:rsidRPr="0087619F" w:rsidRDefault="0087619F" w:rsidP="00C57AFF">
                  <w:pPr>
                    <w:spacing w:after="0"/>
                    <w:rPr>
                      <w:sz w:val="18"/>
                    </w:rPr>
                  </w:pPr>
                  <w:r w:rsidRPr="0087619F">
                    <w:rPr>
                      <w:sz w:val="18"/>
                    </w:rPr>
                    <w:t>Categorías de juego</w:t>
                  </w:r>
                </w:p>
              </w:tc>
              <w:tc>
                <w:tcPr>
                  <w:tcW w:w="5367" w:type="dxa"/>
                </w:tcPr>
                <w:p w:rsidR="0087619F" w:rsidRPr="0087619F" w:rsidRDefault="0087619F" w:rsidP="00C57AFF">
                  <w:pPr>
                    <w:spacing w:after="0"/>
                    <w:jc w:val="left"/>
                    <w:rPr>
                      <w:sz w:val="18"/>
                    </w:rPr>
                  </w:pPr>
                  <w:r w:rsidRPr="0087619F">
                    <w:rPr>
                      <w:sz w:val="18"/>
                    </w:rPr>
                    <w:t>inf_caracterizacion.ic_sup_cat_juegos.sca_nombre</w:t>
                  </w:r>
                </w:p>
              </w:tc>
            </w:tr>
            <w:tr w:rsidR="0087619F" w:rsidRPr="0087619F" w:rsidTr="00431080">
              <w:trPr>
                <w:trHeight w:val="288"/>
              </w:trPr>
              <w:tc>
                <w:tcPr>
                  <w:tcW w:w="2081" w:type="dxa"/>
                </w:tcPr>
                <w:p w:rsidR="0087619F" w:rsidRPr="0087619F" w:rsidRDefault="0087619F" w:rsidP="00C57AFF">
                  <w:pPr>
                    <w:spacing w:after="0"/>
                    <w:rPr>
                      <w:sz w:val="18"/>
                    </w:rPr>
                  </w:pPr>
                  <w:r w:rsidRPr="0087619F">
                    <w:rPr>
                      <w:sz w:val="18"/>
                    </w:rPr>
                    <w:t>Juegos – Modalidades</w:t>
                  </w:r>
                </w:p>
              </w:tc>
              <w:tc>
                <w:tcPr>
                  <w:tcW w:w="5367" w:type="dxa"/>
                </w:tcPr>
                <w:p w:rsidR="0087619F" w:rsidRPr="0087619F" w:rsidRDefault="0087619F" w:rsidP="00C57AFF">
                  <w:pPr>
                    <w:spacing w:after="0"/>
                    <w:jc w:val="left"/>
                    <w:rPr>
                      <w:sz w:val="18"/>
                    </w:rPr>
                  </w:pPr>
                  <w:r w:rsidRPr="0087619F">
                    <w:rPr>
                      <w:sz w:val="18"/>
                    </w:rPr>
                    <w:t>inf_caracterizacion.ic_modalidades_juegos.moj_nombre</w:t>
                  </w:r>
                </w:p>
              </w:tc>
            </w:tr>
            <w:tr w:rsidR="0087619F" w:rsidRPr="0087619F" w:rsidTr="00431080">
              <w:trPr>
                <w:trHeight w:val="1542"/>
              </w:trPr>
              <w:tc>
                <w:tcPr>
                  <w:tcW w:w="2081" w:type="dxa"/>
                </w:tcPr>
                <w:p w:rsidR="0087619F" w:rsidRPr="0087619F" w:rsidRDefault="0087619F" w:rsidP="00C57AFF">
                  <w:pPr>
                    <w:rPr>
                      <w:sz w:val="18"/>
                    </w:rPr>
                  </w:pPr>
                  <w:r w:rsidRPr="0087619F">
                    <w:rPr>
                      <w:sz w:val="18"/>
                    </w:rPr>
                    <w:t>Win diario por juego, total categoría y total casino</w:t>
                  </w:r>
                </w:p>
              </w:tc>
              <w:tc>
                <w:tcPr>
                  <w:tcW w:w="5367" w:type="dxa"/>
                </w:tcPr>
                <w:p w:rsidR="003C2DD1" w:rsidRPr="0087619F" w:rsidRDefault="003C2DD1" w:rsidP="003C2DD1">
                  <w:pPr>
                    <w:spacing w:after="0"/>
                    <w:jc w:val="left"/>
                    <w:rPr>
                      <w:sz w:val="18"/>
                    </w:rPr>
                  </w:pPr>
                  <w:r w:rsidRPr="0087619F">
                    <w:rPr>
                      <w:sz w:val="18"/>
                    </w:rPr>
                    <w:t>Win Mesas: suma inf_operacional.io_mesas_ingresos. mei_win_casino</w:t>
                  </w:r>
                </w:p>
                <w:p w:rsidR="003C2DD1" w:rsidRPr="0087619F" w:rsidRDefault="003C2DD1" w:rsidP="003C2DD1">
                  <w:pPr>
                    <w:spacing w:after="0"/>
                    <w:jc w:val="left"/>
                    <w:rPr>
                      <w:sz w:val="18"/>
                    </w:rPr>
                  </w:pPr>
                  <w:r w:rsidRPr="0087619F">
                    <w:rPr>
                      <w:sz w:val="18"/>
                    </w:rPr>
                    <w:t>Win Máquinas: suma inf_operacional.io_maquinas_ingresos. mai_win_casino</w:t>
                  </w:r>
                </w:p>
                <w:p w:rsidR="0087619F" w:rsidRPr="0087619F" w:rsidRDefault="0087619F" w:rsidP="00C57AFF">
                  <w:pPr>
                    <w:spacing w:after="0"/>
                    <w:jc w:val="left"/>
                    <w:rPr>
                      <w:sz w:val="18"/>
                    </w:rPr>
                  </w:pPr>
                  <w:r w:rsidRPr="0087619F">
                    <w:rPr>
                      <w:sz w:val="18"/>
                    </w:rPr>
                    <w:t>Win Bingo: suma inf_operacional.io_bingos_diarios. bid_win_casino</w:t>
                  </w:r>
                </w:p>
                <w:p w:rsidR="00C57AFF" w:rsidRDefault="00C57AFF" w:rsidP="00C57AFF">
                  <w:pPr>
                    <w:spacing w:after="0"/>
                    <w:jc w:val="left"/>
                    <w:rPr>
                      <w:sz w:val="18"/>
                    </w:rPr>
                  </w:pPr>
                  <w:r w:rsidRPr="0087619F">
                    <w:rPr>
                      <w:sz w:val="18"/>
                    </w:rPr>
                    <w:t xml:space="preserve">Win Total Casino: Suma por categoría por todos los días del periodo </w:t>
                  </w:r>
                </w:p>
                <w:p w:rsidR="0087619F" w:rsidRPr="0087619F" w:rsidRDefault="0087619F" w:rsidP="00C57AFF">
                  <w:pPr>
                    <w:spacing w:after="0"/>
                    <w:jc w:val="left"/>
                    <w:rPr>
                      <w:sz w:val="18"/>
                    </w:rPr>
                  </w:pPr>
                  <w:r w:rsidRPr="0087619F">
                    <w:rPr>
                      <w:sz w:val="18"/>
                    </w:rPr>
                    <w:t>Win Total: suma todos los wins por día</w:t>
                  </w:r>
                </w:p>
              </w:tc>
            </w:tr>
            <w:tr w:rsidR="0087619F" w:rsidRPr="0087619F" w:rsidTr="00431080">
              <w:trPr>
                <w:trHeight w:val="286"/>
              </w:trPr>
              <w:tc>
                <w:tcPr>
                  <w:tcW w:w="2081" w:type="dxa"/>
                </w:tcPr>
                <w:p w:rsidR="0087619F" w:rsidRPr="0087619F" w:rsidRDefault="00A97184" w:rsidP="00A97184">
                  <w:pPr>
                    <w:rPr>
                      <w:sz w:val="18"/>
                    </w:rPr>
                  </w:pPr>
                  <w:r>
                    <w:rPr>
                      <w:sz w:val="18"/>
                    </w:rPr>
                    <w:t>Total</w:t>
                  </w:r>
                </w:p>
              </w:tc>
              <w:tc>
                <w:tcPr>
                  <w:tcW w:w="5367" w:type="dxa"/>
                </w:tcPr>
                <w:p w:rsidR="0087619F" w:rsidRPr="0087619F" w:rsidRDefault="00A025C9" w:rsidP="00A025C9">
                  <w:pPr>
                    <w:spacing w:after="0"/>
                    <w:rPr>
                      <w:sz w:val="18"/>
                    </w:rPr>
                  </w:pPr>
                  <w:r>
                    <w:rPr>
                      <w:sz w:val="18"/>
                    </w:rPr>
                    <w:t xml:space="preserve">Sumatoria de la columna </w:t>
                  </w:r>
                  <w:r w:rsidR="0087619F" w:rsidRPr="0087619F">
                    <w:rPr>
                      <w:sz w:val="18"/>
                    </w:rPr>
                    <w:t xml:space="preserve">win </w:t>
                  </w:r>
                  <w:r>
                    <w:rPr>
                      <w:sz w:val="18"/>
                    </w:rPr>
                    <w:t xml:space="preserve">del </w:t>
                  </w:r>
                  <w:r w:rsidR="0087619F" w:rsidRPr="0087619F">
                    <w:rPr>
                      <w:sz w:val="18"/>
                    </w:rPr>
                    <w:t xml:space="preserve">juego </w:t>
                  </w:r>
                  <w:r>
                    <w:rPr>
                      <w:sz w:val="18"/>
                    </w:rPr>
                    <w:t>para los días informados del período.</w:t>
                  </w:r>
                </w:p>
              </w:tc>
            </w:tr>
            <w:tr w:rsidR="00C57AFF" w:rsidRPr="0087619F" w:rsidTr="00431080">
              <w:trPr>
                <w:trHeight w:val="303"/>
              </w:trPr>
              <w:tc>
                <w:tcPr>
                  <w:tcW w:w="2081" w:type="dxa"/>
                </w:tcPr>
                <w:p w:rsidR="00C57AFF" w:rsidRPr="0087619F" w:rsidRDefault="00C57AFF" w:rsidP="00A97184">
                  <w:pPr>
                    <w:spacing w:after="0"/>
                    <w:rPr>
                      <w:sz w:val="18"/>
                    </w:rPr>
                  </w:pPr>
                  <w:r>
                    <w:rPr>
                      <w:sz w:val="18"/>
                    </w:rPr>
                    <w:t>Promedio</w:t>
                  </w:r>
                </w:p>
              </w:tc>
              <w:tc>
                <w:tcPr>
                  <w:tcW w:w="5367" w:type="dxa"/>
                </w:tcPr>
                <w:p w:rsidR="00C57AFF" w:rsidRPr="0087619F" w:rsidRDefault="00C57AFF" w:rsidP="00431080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P</w:t>
                  </w:r>
                  <w:r w:rsidRPr="00C57AFF">
                    <w:rPr>
                      <w:sz w:val="18"/>
                    </w:rPr>
                    <w:t xml:space="preserve">romedio: </w:t>
                  </w:r>
                  <w:r w:rsidR="00A025C9">
                    <w:rPr>
                      <w:sz w:val="18"/>
                    </w:rPr>
                    <w:t>Total</w:t>
                  </w:r>
                  <w:r w:rsidRPr="00C57AFF">
                    <w:rPr>
                      <w:sz w:val="18"/>
                    </w:rPr>
                    <w:t xml:space="preserve"> </w:t>
                  </w:r>
                  <w:r w:rsidR="00A025C9">
                    <w:rPr>
                      <w:sz w:val="18"/>
                    </w:rPr>
                    <w:t>dividido</w:t>
                  </w:r>
                  <w:r w:rsidRPr="00C57AFF">
                    <w:rPr>
                      <w:sz w:val="18"/>
                    </w:rPr>
                    <w:t xml:space="preserve"> </w:t>
                  </w:r>
                  <w:r w:rsidR="00A025C9">
                    <w:rPr>
                      <w:sz w:val="18"/>
                    </w:rPr>
                    <w:t xml:space="preserve">por la </w:t>
                  </w:r>
                  <w:r w:rsidRPr="00C57AFF">
                    <w:rPr>
                      <w:sz w:val="18"/>
                    </w:rPr>
                    <w:t xml:space="preserve">cantidad </w:t>
                  </w:r>
                  <w:r w:rsidR="00A025C9">
                    <w:rPr>
                      <w:sz w:val="18"/>
                    </w:rPr>
                    <w:t xml:space="preserve">de </w:t>
                  </w:r>
                  <w:r w:rsidRPr="00C57AFF">
                    <w:rPr>
                      <w:sz w:val="18"/>
                    </w:rPr>
                    <w:t>días en operación</w:t>
                  </w:r>
                  <w:r w:rsidR="002337E0">
                    <w:rPr>
                      <w:sz w:val="18"/>
                    </w:rPr>
                    <w:t>.</w:t>
                  </w:r>
                </w:p>
              </w:tc>
            </w:tr>
            <w:tr w:rsidR="0087619F" w:rsidRPr="0087619F" w:rsidTr="00431080">
              <w:trPr>
                <w:trHeight w:val="303"/>
              </w:trPr>
              <w:tc>
                <w:tcPr>
                  <w:tcW w:w="2081" w:type="dxa"/>
                </w:tcPr>
                <w:p w:rsidR="0087619F" w:rsidRPr="0087619F" w:rsidRDefault="0087619F" w:rsidP="00C57AFF">
                  <w:pPr>
                    <w:spacing w:after="0"/>
                    <w:rPr>
                      <w:sz w:val="18"/>
                    </w:rPr>
                  </w:pPr>
                  <w:r w:rsidRPr="0087619F">
                    <w:rPr>
                      <w:sz w:val="18"/>
                    </w:rPr>
                    <w:t>Participación relativa (%) Win por juego, por categoría y total casino</w:t>
                  </w:r>
                </w:p>
              </w:tc>
              <w:tc>
                <w:tcPr>
                  <w:tcW w:w="5367" w:type="dxa"/>
                </w:tcPr>
                <w:p w:rsidR="0087619F" w:rsidRPr="0087619F" w:rsidRDefault="0087619F" w:rsidP="00C57AFF">
                  <w:pPr>
                    <w:spacing w:after="0"/>
                    <w:rPr>
                      <w:sz w:val="18"/>
                    </w:rPr>
                  </w:pPr>
                  <w:r w:rsidRPr="0087619F">
                    <w:rPr>
                      <w:sz w:val="18"/>
                    </w:rPr>
                    <w:t>(Total del win juego / Total win casino) * 100</w:t>
                  </w:r>
                </w:p>
              </w:tc>
            </w:tr>
          </w:tbl>
          <w:p w:rsidR="0087619F" w:rsidRPr="0087619F" w:rsidRDefault="0087619F" w:rsidP="00C57AFF">
            <w:pPr>
              <w:spacing w:after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u w:val="single"/>
              </w:rPr>
            </w:pPr>
          </w:p>
          <w:p w:rsidR="0087619F" w:rsidRPr="0087619F" w:rsidRDefault="0087619F" w:rsidP="00C57AFF">
            <w:pPr>
              <w:spacing w:after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u w:val="single"/>
              </w:rPr>
            </w:pPr>
            <w:r w:rsidRPr="0087619F">
              <w:rPr>
                <w:sz w:val="18"/>
                <w:u w:val="single"/>
              </w:rPr>
              <w:t>Tabla</w:t>
            </w:r>
          </w:p>
          <w:p w:rsidR="0087619F" w:rsidRPr="0087619F" w:rsidRDefault="0087619F" w:rsidP="008761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87619F">
              <w:rPr>
                <w:sz w:val="18"/>
              </w:rPr>
              <w:t>Días del periodo</w:t>
            </w:r>
            <w:r>
              <w:rPr>
                <w:sz w:val="18"/>
              </w:rPr>
              <w:t>.</w:t>
            </w:r>
          </w:p>
          <w:p w:rsidR="0087619F" w:rsidRPr="0087619F" w:rsidRDefault="0087619F" w:rsidP="008761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87619F">
              <w:rPr>
                <w:sz w:val="18"/>
              </w:rPr>
              <w:t>Super categoría</w:t>
            </w:r>
            <w:r w:rsidR="00C57AFF">
              <w:rPr>
                <w:sz w:val="18"/>
              </w:rPr>
              <w:t xml:space="preserve"> (Mesas)</w:t>
            </w:r>
            <w:r>
              <w:rPr>
                <w:sz w:val="18"/>
              </w:rPr>
              <w:t>.</w:t>
            </w:r>
          </w:p>
          <w:p w:rsidR="0087619F" w:rsidRPr="0087619F" w:rsidRDefault="0087619F" w:rsidP="008761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87619F">
              <w:rPr>
                <w:sz w:val="18"/>
              </w:rPr>
              <w:t>Categoría</w:t>
            </w:r>
            <w:r>
              <w:rPr>
                <w:sz w:val="18"/>
              </w:rPr>
              <w:t>.</w:t>
            </w:r>
          </w:p>
          <w:p w:rsidR="0087619F" w:rsidRPr="0087619F" w:rsidRDefault="0087619F" w:rsidP="008761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87619F">
              <w:rPr>
                <w:sz w:val="18"/>
              </w:rPr>
              <w:t>Juegos</w:t>
            </w:r>
            <w:r>
              <w:rPr>
                <w:sz w:val="18"/>
              </w:rPr>
              <w:t>.</w:t>
            </w:r>
          </w:p>
          <w:p w:rsidR="0087619F" w:rsidRPr="0087619F" w:rsidRDefault="0087619F" w:rsidP="008761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87619F">
              <w:rPr>
                <w:sz w:val="18"/>
              </w:rPr>
              <w:t>SubTotal Juego</w:t>
            </w:r>
            <w:r>
              <w:rPr>
                <w:sz w:val="18"/>
              </w:rPr>
              <w:t>.</w:t>
            </w:r>
          </w:p>
          <w:p w:rsidR="0087619F" w:rsidRPr="0087619F" w:rsidRDefault="0087619F" w:rsidP="008761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87619F">
              <w:rPr>
                <w:sz w:val="18"/>
              </w:rPr>
              <w:t>SubTotal Categoría</w:t>
            </w:r>
            <w:r>
              <w:rPr>
                <w:sz w:val="18"/>
              </w:rPr>
              <w:t>.</w:t>
            </w:r>
          </w:p>
          <w:p w:rsidR="0087619F" w:rsidRDefault="0087619F" w:rsidP="008761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87619F">
              <w:rPr>
                <w:sz w:val="18"/>
              </w:rPr>
              <w:t>Win Total</w:t>
            </w:r>
            <w:r>
              <w:rPr>
                <w:sz w:val="18"/>
              </w:rPr>
              <w:t>.</w:t>
            </w:r>
          </w:p>
          <w:p w:rsidR="00C16676" w:rsidRDefault="00C16676" w:rsidP="008761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>
              <w:rPr>
                <w:sz w:val="18"/>
              </w:rPr>
              <w:t>Total.</w:t>
            </w:r>
          </w:p>
          <w:p w:rsidR="00C16676" w:rsidRDefault="00C16676" w:rsidP="008761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>
              <w:rPr>
                <w:sz w:val="18"/>
              </w:rPr>
              <w:t>Promedio.</w:t>
            </w:r>
          </w:p>
          <w:p w:rsidR="00C16676" w:rsidRPr="0087619F" w:rsidRDefault="00C16676" w:rsidP="008761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>
              <w:rPr>
                <w:sz w:val="18"/>
              </w:rPr>
              <w:t>Participación Relativa (%).</w:t>
            </w:r>
          </w:p>
        </w:tc>
      </w:tr>
    </w:tbl>
    <w:p w:rsidR="00BF40BC" w:rsidRDefault="00D55309" w:rsidP="00D55309">
      <w:pPr>
        <w:pStyle w:val="Ilustration"/>
        <w:rPr>
          <w:lang w:val="es-ES"/>
        </w:rPr>
      </w:pPr>
      <w:bookmarkStart w:id="14" w:name="_Toc332873484"/>
      <w:r>
        <w:rPr>
          <w:lang w:val="es-ES"/>
        </w:rPr>
        <w:lastRenderedPageBreak/>
        <w:t>Tabla 4</w:t>
      </w:r>
      <w:r w:rsidR="00C53028">
        <w:rPr>
          <w:lang w:val="es-ES"/>
        </w:rPr>
        <w:t xml:space="preserve"> </w:t>
      </w:r>
      <w:r w:rsidR="00C53028" w:rsidRPr="00CF1452">
        <w:rPr>
          <w:lang w:val="es-ES"/>
        </w:rPr>
        <w:t>Informe diario de ingresos brutos o WIN de juegos</w:t>
      </w:r>
      <w:bookmarkEnd w:id="14"/>
    </w:p>
    <w:p w:rsidR="00D55309" w:rsidRDefault="003475E9" w:rsidP="003475E9">
      <w:pPr>
        <w:pStyle w:val="Ttulo1"/>
        <w:rPr>
          <w:lang w:val="es-ES"/>
        </w:rPr>
      </w:pPr>
      <w:bookmarkStart w:id="15" w:name="_Toc326616267"/>
      <w:bookmarkStart w:id="16" w:name="_Toc346202216"/>
      <w:r w:rsidRPr="00CF1452">
        <w:rPr>
          <w:lang w:val="es-ES"/>
        </w:rPr>
        <w:lastRenderedPageBreak/>
        <w:t>Informe diario de los pozos progresivos</w:t>
      </w:r>
      <w:bookmarkEnd w:id="15"/>
      <w:bookmarkEnd w:id="16"/>
    </w:p>
    <w:tbl>
      <w:tblPr>
        <w:tblStyle w:val="Cuadrculaclara-nfasis11"/>
        <w:tblW w:w="0" w:type="auto"/>
        <w:tblLayout w:type="fixed"/>
        <w:tblLook w:val="04A0" w:firstRow="1" w:lastRow="0" w:firstColumn="1" w:lastColumn="0" w:noHBand="0" w:noVBand="1"/>
      </w:tblPr>
      <w:tblGrid>
        <w:gridCol w:w="2093"/>
        <w:gridCol w:w="6885"/>
      </w:tblGrid>
      <w:tr w:rsidR="00894B58" w:rsidRPr="00677C3E" w:rsidTr="00C57A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4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894B58" w:rsidRPr="00677C3E" w:rsidRDefault="00894B58" w:rsidP="00C57AFF">
            <w:pPr>
              <w:jc w:val="left"/>
            </w:pPr>
            <w:r>
              <w:t>Nombre del reporte</w:t>
            </w:r>
          </w:p>
        </w:tc>
        <w:tc>
          <w:tcPr>
            <w:tcW w:w="6885" w:type="dxa"/>
          </w:tcPr>
          <w:p w:rsidR="00894B58" w:rsidRPr="00CF1452" w:rsidRDefault="00894B58" w:rsidP="00C57AF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CF1452">
              <w:t>Informe diario de los pozos progresivos</w:t>
            </w:r>
          </w:p>
        </w:tc>
      </w:tr>
      <w:tr w:rsidR="00894B58" w:rsidRPr="00A9480D" w:rsidTr="00C57A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894B58" w:rsidRPr="00894B58" w:rsidRDefault="00894B58" w:rsidP="00C57AFF">
            <w:pPr>
              <w:jc w:val="left"/>
              <w:rPr>
                <w:b w:val="0"/>
                <w:sz w:val="20"/>
              </w:rPr>
            </w:pPr>
            <w:r w:rsidRPr="00894B58">
              <w:rPr>
                <w:b w:val="0"/>
                <w:sz w:val="20"/>
              </w:rPr>
              <w:t>Layout de ejemplo</w:t>
            </w:r>
          </w:p>
        </w:tc>
        <w:tc>
          <w:tcPr>
            <w:tcW w:w="6885" w:type="dxa"/>
          </w:tcPr>
          <w:p w:rsidR="00894B58" w:rsidRPr="008033E2" w:rsidRDefault="00C32034" w:rsidP="00C57AF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object w:dxaOrig="6075" w:dyaOrig="9465">
                <v:shape id="_x0000_i1028" type="#_x0000_t75" style="width:303.55pt;height:473.45pt" o:ole="">
                  <v:imagedata r:id="rId16" o:title=""/>
                </v:shape>
                <o:OLEObject Type="Embed" ProgID="PBrush" ShapeID="_x0000_i1028" DrawAspect="Content" ObjectID="_1419944053" r:id="rId17"/>
              </w:object>
            </w:r>
          </w:p>
        </w:tc>
      </w:tr>
      <w:tr w:rsidR="00894B58" w:rsidRPr="00A9480D" w:rsidTr="00C57AF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894B58" w:rsidRPr="00894B58" w:rsidRDefault="00894B58" w:rsidP="00C57AFF">
            <w:pPr>
              <w:jc w:val="left"/>
              <w:rPr>
                <w:b w:val="0"/>
                <w:sz w:val="20"/>
              </w:rPr>
            </w:pPr>
            <w:r w:rsidRPr="00894B58">
              <w:rPr>
                <w:b w:val="0"/>
                <w:sz w:val="20"/>
              </w:rPr>
              <w:t>Parámetros de entrada</w:t>
            </w:r>
          </w:p>
        </w:tc>
        <w:tc>
          <w:tcPr>
            <w:tcW w:w="6885" w:type="dxa"/>
          </w:tcPr>
          <w:p w:rsidR="00894B58" w:rsidRPr="00894B58" w:rsidRDefault="00894B58" w:rsidP="00894B58">
            <w:pPr>
              <w:pStyle w:val="Prrafodelista"/>
              <w:numPr>
                <w:ilvl w:val="0"/>
                <w:numId w:val="18"/>
              </w:numPr>
              <w:ind w:left="317" w:hanging="284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894B58">
              <w:rPr>
                <w:sz w:val="18"/>
              </w:rPr>
              <w:t>Periodo de consulta (mes-año)</w:t>
            </w:r>
            <w:r>
              <w:rPr>
                <w:sz w:val="18"/>
              </w:rPr>
              <w:t>.</w:t>
            </w:r>
          </w:p>
          <w:p w:rsidR="00894B58" w:rsidRPr="00894B58" w:rsidRDefault="00894B58" w:rsidP="00894B58">
            <w:pPr>
              <w:pStyle w:val="Prrafodelista"/>
              <w:numPr>
                <w:ilvl w:val="0"/>
                <w:numId w:val="18"/>
              </w:numPr>
              <w:ind w:left="317" w:hanging="284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894B58">
              <w:rPr>
                <w:sz w:val="18"/>
              </w:rPr>
              <w:t>Casino</w:t>
            </w:r>
            <w:r>
              <w:rPr>
                <w:sz w:val="18"/>
              </w:rPr>
              <w:t>.</w:t>
            </w:r>
          </w:p>
        </w:tc>
      </w:tr>
      <w:tr w:rsidR="00894B58" w:rsidTr="00C57A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894B58" w:rsidRPr="00894B58" w:rsidRDefault="00894B58" w:rsidP="00C57AFF">
            <w:pPr>
              <w:jc w:val="left"/>
              <w:rPr>
                <w:b w:val="0"/>
                <w:sz w:val="20"/>
              </w:rPr>
            </w:pPr>
            <w:r w:rsidRPr="00894B58">
              <w:rPr>
                <w:b w:val="0"/>
                <w:sz w:val="20"/>
              </w:rPr>
              <w:lastRenderedPageBreak/>
              <w:t>Datos desplegados</w:t>
            </w:r>
          </w:p>
        </w:tc>
        <w:tc>
          <w:tcPr>
            <w:tcW w:w="6885" w:type="dxa"/>
          </w:tcPr>
          <w:tbl>
            <w:tblPr>
              <w:tblStyle w:val="Tablaconcuadrcula"/>
              <w:tblW w:w="6682" w:type="dxa"/>
              <w:tblLayout w:type="fixed"/>
              <w:tblLook w:val="04A0" w:firstRow="1" w:lastRow="0" w:firstColumn="1" w:lastColumn="0" w:noHBand="0" w:noVBand="1"/>
            </w:tblPr>
            <w:tblGrid>
              <w:gridCol w:w="1863"/>
              <w:gridCol w:w="4819"/>
            </w:tblGrid>
            <w:tr w:rsidR="00894B58" w:rsidRPr="00894B58" w:rsidTr="00C57AFF">
              <w:trPr>
                <w:trHeight w:val="275"/>
              </w:trPr>
              <w:tc>
                <w:tcPr>
                  <w:tcW w:w="1863" w:type="dxa"/>
                </w:tcPr>
                <w:p w:rsidR="00894B58" w:rsidRPr="00894B58" w:rsidRDefault="00894B58" w:rsidP="00894B58">
                  <w:pPr>
                    <w:spacing w:after="0"/>
                    <w:jc w:val="left"/>
                    <w:rPr>
                      <w:b/>
                      <w:sz w:val="18"/>
                    </w:rPr>
                  </w:pPr>
                  <w:r w:rsidRPr="00894B58">
                    <w:rPr>
                      <w:b/>
                      <w:sz w:val="18"/>
                    </w:rPr>
                    <w:t>Tabla</w:t>
                  </w:r>
                </w:p>
              </w:tc>
              <w:tc>
                <w:tcPr>
                  <w:tcW w:w="4819" w:type="dxa"/>
                </w:tcPr>
                <w:p w:rsidR="00894B58" w:rsidRPr="00894B58" w:rsidRDefault="00894B58" w:rsidP="00894B58">
                  <w:pPr>
                    <w:spacing w:after="0"/>
                    <w:jc w:val="left"/>
                    <w:rPr>
                      <w:b/>
                      <w:sz w:val="18"/>
                    </w:rPr>
                  </w:pPr>
                  <w:r w:rsidRPr="00894B58">
                    <w:rPr>
                      <w:b/>
                      <w:sz w:val="18"/>
                    </w:rPr>
                    <w:t>Origen de Datos</w:t>
                  </w:r>
                </w:p>
              </w:tc>
            </w:tr>
            <w:tr w:rsidR="00894B58" w:rsidRPr="00894B58" w:rsidTr="00C57AFF">
              <w:trPr>
                <w:trHeight w:val="307"/>
              </w:trPr>
              <w:tc>
                <w:tcPr>
                  <w:tcW w:w="1863" w:type="dxa"/>
                </w:tcPr>
                <w:p w:rsidR="00894B58" w:rsidRPr="00894B58" w:rsidRDefault="00894B58" w:rsidP="00894B58">
                  <w:pPr>
                    <w:spacing w:after="0"/>
                    <w:jc w:val="left"/>
                    <w:rPr>
                      <w:sz w:val="18"/>
                    </w:rPr>
                  </w:pPr>
                  <w:r w:rsidRPr="00894B58">
                    <w:rPr>
                      <w:sz w:val="18"/>
                    </w:rPr>
                    <w:t>Día</w:t>
                  </w:r>
                </w:p>
              </w:tc>
              <w:tc>
                <w:tcPr>
                  <w:tcW w:w="4819" w:type="dxa"/>
                </w:tcPr>
                <w:p w:rsidR="00894B58" w:rsidRPr="00894B58" w:rsidRDefault="00894B58" w:rsidP="00894B58">
                  <w:pPr>
                    <w:spacing w:after="0"/>
                    <w:jc w:val="left"/>
                    <w:rPr>
                      <w:sz w:val="18"/>
                    </w:rPr>
                  </w:pPr>
                  <w:r w:rsidRPr="00894B58">
                    <w:rPr>
                      <w:sz w:val="18"/>
                    </w:rPr>
                    <w:t>Inf_operacional.io_maquinas_diarias.mad_dia</w:t>
                  </w:r>
                </w:p>
              </w:tc>
            </w:tr>
            <w:tr w:rsidR="00894B58" w:rsidRPr="00894B58" w:rsidTr="00C57AFF">
              <w:trPr>
                <w:trHeight w:val="277"/>
              </w:trPr>
              <w:tc>
                <w:tcPr>
                  <w:tcW w:w="1863" w:type="dxa"/>
                </w:tcPr>
                <w:p w:rsidR="00894B58" w:rsidRPr="00894B58" w:rsidRDefault="00894B58" w:rsidP="00894B58">
                  <w:pPr>
                    <w:spacing w:after="0"/>
                    <w:jc w:val="left"/>
                    <w:rPr>
                      <w:sz w:val="18"/>
                    </w:rPr>
                  </w:pPr>
                  <w:r w:rsidRPr="00894B58">
                    <w:rPr>
                      <w:sz w:val="18"/>
                    </w:rPr>
                    <w:t>Mesas de Juego</w:t>
                  </w:r>
                </w:p>
              </w:tc>
              <w:tc>
                <w:tcPr>
                  <w:tcW w:w="4819" w:type="dxa"/>
                </w:tcPr>
                <w:p w:rsidR="00894B58" w:rsidRPr="00894B58" w:rsidRDefault="00894B58" w:rsidP="00894B58">
                  <w:pPr>
                    <w:spacing w:after="0"/>
                    <w:jc w:val="left"/>
                    <w:rPr>
                      <w:sz w:val="18"/>
                    </w:rPr>
                  </w:pPr>
                  <w:r w:rsidRPr="00894B58">
                    <w:rPr>
                      <w:sz w:val="18"/>
                    </w:rPr>
                    <w:t>Inf_operacional.io_mesas_pozos.mep_pozo_final</w:t>
                  </w:r>
                </w:p>
              </w:tc>
            </w:tr>
            <w:tr w:rsidR="00C32034" w:rsidRPr="00894B58" w:rsidTr="00C57AFF">
              <w:trPr>
                <w:trHeight w:val="277"/>
              </w:trPr>
              <w:tc>
                <w:tcPr>
                  <w:tcW w:w="1863" w:type="dxa"/>
                </w:tcPr>
                <w:p w:rsidR="00C32034" w:rsidRPr="00894B58" w:rsidRDefault="00C32034" w:rsidP="00F2776E">
                  <w:pPr>
                    <w:spacing w:after="0"/>
                    <w:jc w:val="left"/>
                    <w:rPr>
                      <w:sz w:val="18"/>
                    </w:rPr>
                  </w:pPr>
                  <w:r w:rsidRPr="00894B58">
                    <w:rPr>
                      <w:sz w:val="18"/>
                    </w:rPr>
                    <w:t>Máquinas de Azar</w:t>
                  </w:r>
                </w:p>
              </w:tc>
              <w:tc>
                <w:tcPr>
                  <w:tcW w:w="4819" w:type="dxa"/>
                </w:tcPr>
                <w:p w:rsidR="00C32034" w:rsidRPr="00894B58" w:rsidRDefault="00C32034" w:rsidP="00F2776E">
                  <w:pPr>
                    <w:spacing w:after="0"/>
                    <w:jc w:val="left"/>
                    <w:rPr>
                      <w:sz w:val="18"/>
                    </w:rPr>
                  </w:pPr>
                  <w:r w:rsidRPr="00894B58">
                    <w:rPr>
                      <w:sz w:val="18"/>
                    </w:rPr>
                    <w:t>Inf_operacional.io_maquinas_inf_pozos.mip_pozo_total_final</w:t>
                  </w:r>
                </w:p>
              </w:tc>
            </w:tr>
            <w:tr w:rsidR="00C32034" w:rsidRPr="00894B58" w:rsidTr="00C57AFF">
              <w:trPr>
                <w:trHeight w:val="275"/>
              </w:trPr>
              <w:tc>
                <w:tcPr>
                  <w:tcW w:w="1863" w:type="dxa"/>
                </w:tcPr>
                <w:p w:rsidR="00C32034" w:rsidRPr="00894B58" w:rsidRDefault="00C32034" w:rsidP="00894B58">
                  <w:pPr>
                    <w:spacing w:after="0"/>
                    <w:jc w:val="left"/>
                    <w:rPr>
                      <w:sz w:val="18"/>
                    </w:rPr>
                  </w:pPr>
                  <w:r w:rsidRPr="00894B58">
                    <w:rPr>
                      <w:sz w:val="18"/>
                    </w:rPr>
                    <w:t>Bingo</w:t>
                  </w:r>
                </w:p>
              </w:tc>
              <w:tc>
                <w:tcPr>
                  <w:tcW w:w="4819" w:type="dxa"/>
                </w:tcPr>
                <w:p w:rsidR="00C32034" w:rsidRPr="00894B58" w:rsidRDefault="00C32034" w:rsidP="00894B58">
                  <w:pPr>
                    <w:spacing w:after="0"/>
                    <w:jc w:val="left"/>
                    <w:rPr>
                      <w:sz w:val="18"/>
                    </w:rPr>
                  </w:pPr>
                  <w:r w:rsidRPr="00894B58">
                    <w:rPr>
                      <w:sz w:val="18"/>
                    </w:rPr>
                    <w:t>Inf_operacional.io_bingos_pozos.bip_pozo_final</w:t>
                  </w:r>
                </w:p>
              </w:tc>
            </w:tr>
            <w:tr w:rsidR="00C32034" w:rsidRPr="00894B58" w:rsidTr="00C57AFF">
              <w:trPr>
                <w:trHeight w:val="290"/>
              </w:trPr>
              <w:tc>
                <w:tcPr>
                  <w:tcW w:w="1863" w:type="dxa"/>
                </w:tcPr>
                <w:p w:rsidR="00C32034" w:rsidRPr="00894B58" w:rsidRDefault="00C32034" w:rsidP="00894B58">
                  <w:pPr>
                    <w:spacing w:after="0"/>
                    <w:jc w:val="left"/>
                    <w:rPr>
                      <w:sz w:val="18"/>
                    </w:rPr>
                  </w:pPr>
                  <w:r w:rsidRPr="00894B58">
                    <w:rPr>
                      <w:sz w:val="18"/>
                    </w:rPr>
                    <w:t>Total</w:t>
                  </w:r>
                </w:p>
              </w:tc>
              <w:tc>
                <w:tcPr>
                  <w:tcW w:w="4819" w:type="dxa"/>
                </w:tcPr>
                <w:p w:rsidR="00C32034" w:rsidRPr="00894B58" w:rsidRDefault="00C32034" w:rsidP="00894B58">
                  <w:pPr>
                    <w:spacing w:after="0"/>
                    <w:jc w:val="left"/>
                    <w:rPr>
                      <w:sz w:val="18"/>
                    </w:rPr>
                  </w:pPr>
                  <w:r w:rsidRPr="00894B58">
                    <w:rPr>
                      <w:sz w:val="18"/>
                    </w:rPr>
                    <w:t>Mesas de Juego + Máquinas de Azar + Bingo</w:t>
                  </w:r>
                </w:p>
              </w:tc>
            </w:tr>
            <w:tr w:rsidR="00C32034" w:rsidRPr="00894B58" w:rsidTr="00C57AFF">
              <w:trPr>
                <w:trHeight w:val="290"/>
              </w:trPr>
              <w:tc>
                <w:tcPr>
                  <w:tcW w:w="1863" w:type="dxa"/>
                </w:tcPr>
                <w:p w:rsidR="00C32034" w:rsidRPr="00894B58" w:rsidRDefault="00C32034" w:rsidP="00894B58">
                  <w:pPr>
                    <w:spacing w:after="0"/>
                    <w:jc w:val="left"/>
                    <w:rPr>
                      <w:sz w:val="18"/>
                    </w:rPr>
                  </w:pPr>
                  <w:r w:rsidRPr="00894B58">
                    <w:rPr>
                      <w:sz w:val="18"/>
                    </w:rPr>
                    <w:t>Promedio</w:t>
                  </w:r>
                </w:p>
              </w:tc>
              <w:tc>
                <w:tcPr>
                  <w:tcW w:w="4819" w:type="dxa"/>
                </w:tcPr>
                <w:p w:rsidR="00C32034" w:rsidRPr="00894B58" w:rsidRDefault="00C32034" w:rsidP="00894B58">
                  <w:pPr>
                    <w:spacing w:after="0"/>
                    <w:jc w:val="left"/>
                    <w:rPr>
                      <w:sz w:val="18"/>
                    </w:rPr>
                  </w:pPr>
                  <w:r w:rsidRPr="00894B58">
                    <w:rPr>
                      <w:sz w:val="18"/>
                    </w:rPr>
                    <w:t>Totalizador de la columna dividido por el número de días de operación.</w:t>
                  </w:r>
                </w:p>
              </w:tc>
            </w:tr>
          </w:tbl>
          <w:p w:rsidR="00894B58" w:rsidRPr="00894B58" w:rsidRDefault="00894B58" w:rsidP="00894B58">
            <w:pPr>
              <w:spacing w:after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u w:val="single"/>
              </w:rPr>
            </w:pPr>
          </w:p>
          <w:p w:rsidR="00894B58" w:rsidRPr="00894B58" w:rsidRDefault="00894B58" w:rsidP="00894B58">
            <w:pPr>
              <w:spacing w:after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u w:val="single"/>
              </w:rPr>
            </w:pPr>
            <w:r w:rsidRPr="00894B58">
              <w:rPr>
                <w:sz w:val="18"/>
                <w:u w:val="single"/>
              </w:rPr>
              <w:t>Tabla</w:t>
            </w:r>
          </w:p>
          <w:p w:rsidR="00894B58" w:rsidRPr="00894B58" w:rsidRDefault="00894B58" w:rsidP="00894B58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894B58">
              <w:rPr>
                <w:sz w:val="18"/>
              </w:rPr>
              <w:t>Días del periodo</w:t>
            </w:r>
            <w:r>
              <w:rPr>
                <w:sz w:val="18"/>
              </w:rPr>
              <w:t>.</w:t>
            </w:r>
          </w:p>
          <w:p w:rsidR="00894B58" w:rsidRPr="00894B58" w:rsidRDefault="00894B58" w:rsidP="00894B58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894B58">
              <w:rPr>
                <w:sz w:val="18"/>
              </w:rPr>
              <w:t>Mayor agrupación de categorías o Mesas, Máquinas de Azar y Bingo</w:t>
            </w:r>
            <w:r>
              <w:rPr>
                <w:sz w:val="18"/>
              </w:rPr>
              <w:t>.</w:t>
            </w:r>
          </w:p>
          <w:p w:rsidR="00894B58" w:rsidRPr="00894B58" w:rsidRDefault="00894B58" w:rsidP="00894B58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894B58">
              <w:rPr>
                <w:sz w:val="18"/>
              </w:rPr>
              <w:t>Pozo progresivo diario acumulado jugadores</w:t>
            </w:r>
            <w:r>
              <w:rPr>
                <w:sz w:val="18"/>
              </w:rPr>
              <w:t>.</w:t>
            </w:r>
          </w:p>
          <w:p w:rsidR="00894B58" w:rsidRPr="00894B58" w:rsidRDefault="00894B58" w:rsidP="00894B58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894B58">
              <w:rPr>
                <w:sz w:val="18"/>
              </w:rPr>
              <w:t>Promedio por Mesas, Máquinas de Azar y Bingo</w:t>
            </w:r>
            <w:r>
              <w:rPr>
                <w:sz w:val="18"/>
              </w:rPr>
              <w:t>.</w:t>
            </w:r>
          </w:p>
        </w:tc>
      </w:tr>
    </w:tbl>
    <w:p w:rsidR="003475E9" w:rsidRDefault="00CF42AB" w:rsidP="00CF42AB">
      <w:pPr>
        <w:pStyle w:val="Ilustration"/>
        <w:rPr>
          <w:lang w:val="es-ES"/>
        </w:rPr>
      </w:pPr>
      <w:bookmarkStart w:id="17" w:name="_Toc332873485"/>
      <w:r>
        <w:rPr>
          <w:lang w:val="es-ES"/>
        </w:rPr>
        <w:t>Tabla 5</w:t>
      </w:r>
      <w:r w:rsidR="000A1EB6">
        <w:rPr>
          <w:lang w:val="es-ES"/>
        </w:rPr>
        <w:t xml:space="preserve"> </w:t>
      </w:r>
      <w:r w:rsidR="000A1EB6" w:rsidRPr="00CF1452">
        <w:rPr>
          <w:lang w:val="es-ES"/>
        </w:rPr>
        <w:t>Informe diario de los pozos progresivos</w:t>
      </w:r>
      <w:bookmarkEnd w:id="17"/>
    </w:p>
    <w:p w:rsidR="00CF42AB" w:rsidRDefault="00617465" w:rsidP="00617465">
      <w:pPr>
        <w:pStyle w:val="Ttulo1"/>
        <w:rPr>
          <w:lang w:val="es-ES"/>
        </w:rPr>
      </w:pPr>
      <w:bookmarkStart w:id="18" w:name="_Toc326616268"/>
      <w:bookmarkStart w:id="19" w:name="_Toc346202217"/>
      <w:r w:rsidRPr="00772F55">
        <w:rPr>
          <w:lang w:val="es-ES"/>
        </w:rPr>
        <w:lastRenderedPageBreak/>
        <w:t>Resumen de ingresos brutos de juegos e impuestos</w:t>
      </w:r>
      <w:bookmarkEnd w:id="18"/>
      <w:bookmarkEnd w:id="19"/>
    </w:p>
    <w:tbl>
      <w:tblPr>
        <w:tblStyle w:val="Cuadrculaclara-nfasis11"/>
        <w:tblW w:w="0" w:type="auto"/>
        <w:tblLayout w:type="fixed"/>
        <w:tblLook w:val="04A0" w:firstRow="1" w:lastRow="0" w:firstColumn="1" w:lastColumn="0" w:noHBand="0" w:noVBand="1"/>
      </w:tblPr>
      <w:tblGrid>
        <w:gridCol w:w="2093"/>
        <w:gridCol w:w="6885"/>
      </w:tblGrid>
      <w:tr w:rsidR="0016509D" w:rsidRPr="00677C3E" w:rsidTr="00C57A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4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16509D" w:rsidRPr="00677C3E" w:rsidRDefault="0016509D" w:rsidP="00C57AFF">
            <w:pPr>
              <w:jc w:val="left"/>
            </w:pPr>
            <w:r>
              <w:t>Nombre del reporte</w:t>
            </w:r>
          </w:p>
        </w:tc>
        <w:tc>
          <w:tcPr>
            <w:tcW w:w="6885" w:type="dxa"/>
          </w:tcPr>
          <w:p w:rsidR="0016509D" w:rsidRPr="00CF1452" w:rsidRDefault="0016509D" w:rsidP="00C57AF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772F55">
              <w:t>Resumen de ingresos brutos de juegos e impuestos</w:t>
            </w:r>
          </w:p>
        </w:tc>
      </w:tr>
      <w:tr w:rsidR="0016509D" w:rsidRPr="00A9480D" w:rsidTr="00C57A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16509D" w:rsidRPr="0016509D" w:rsidRDefault="0016509D" w:rsidP="00C57AFF">
            <w:pPr>
              <w:jc w:val="left"/>
              <w:rPr>
                <w:b w:val="0"/>
                <w:sz w:val="20"/>
              </w:rPr>
            </w:pPr>
            <w:r w:rsidRPr="0016509D">
              <w:rPr>
                <w:b w:val="0"/>
                <w:sz w:val="20"/>
              </w:rPr>
              <w:t>Layout de ejemplo</w:t>
            </w:r>
          </w:p>
        </w:tc>
        <w:tc>
          <w:tcPr>
            <w:tcW w:w="6885" w:type="dxa"/>
          </w:tcPr>
          <w:p w:rsidR="0016509D" w:rsidRPr="008033E2" w:rsidRDefault="00B23A26" w:rsidP="00C57AF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object w:dxaOrig="11415" w:dyaOrig="13665">
                <v:shape id="_x0000_i1029" type="#_x0000_t75" style="width:332.95pt;height:399.15pt" o:ole="">
                  <v:imagedata r:id="rId18" o:title=""/>
                </v:shape>
                <o:OLEObject Type="Embed" ProgID="PBrush" ShapeID="_x0000_i1029" DrawAspect="Content" ObjectID="_1419944054" r:id="rId19"/>
              </w:object>
            </w:r>
          </w:p>
        </w:tc>
      </w:tr>
      <w:tr w:rsidR="0016509D" w:rsidRPr="00A9480D" w:rsidTr="00C57AF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16509D" w:rsidRPr="0016509D" w:rsidRDefault="0016509D" w:rsidP="00C57AFF">
            <w:pPr>
              <w:jc w:val="left"/>
              <w:rPr>
                <w:b w:val="0"/>
                <w:sz w:val="20"/>
              </w:rPr>
            </w:pPr>
            <w:r w:rsidRPr="0016509D">
              <w:rPr>
                <w:b w:val="0"/>
                <w:sz w:val="20"/>
              </w:rPr>
              <w:t>Parámetros de entrada</w:t>
            </w:r>
          </w:p>
        </w:tc>
        <w:tc>
          <w:tcPr>
            <w:tcW w:w="6885" w:type="dxa"/>
          </w:tcPr>
          <w:p w:rsidR="0016509D" w:rsidRPr="0016509D" w:rsidRDefault="0016509D" w:rsidP="0016509D">
            <w:pPr>
              <w:pStyle w:val="Prrafodelista"/>
              <w:numPr>
                <w:ilvl w:val="0"/>
                <w:numId w:val="18"/>
              </w:numPr>
              <w:ind w:left="317" w:hanging="284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16509D">
              <w:rPr>
                <w:sz w:val="18"/>
              </w:rPr>
              <w:t>Periodo de consulta (mes-año)</w:t>
            </w:r>
          </w:p>
          <w:p w:rsidR="0016509D" w:rsidRPr="0016509D" w:rsidRDefault="0016509D" w:rsidP="0016509D">
            <w:pPr>
              <w:pStyle w:val="Prrafodelista"/>
              <w:numPr>
                <w:ilvl w:val="0"/>
                <w:numId w:val="18"/>
              </w:numPr>
              <w:ind w:left="317" w:hanging="284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16509D">
              <w:rPr>
                <w:sz w:val="18"/>
              </w:rPr>
              <w:t>Casino</w:t>
            </w:r>
          </w:p>
        </w:tc>
      </w:tr>
      <w:tr w:rsidR="0016509D" w:rsidTr="00C57A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16509D" w:rsidRPr="0016509D" w:rsidRDefault="0016509D" w:rsidP="00C57AFF">
            <w:pPr>
              <w:jc w:val="left"/>
              <w:rPr>
                <w:b w:val="0"/>
                <w:sz w:val="20"/>
              </w:rPr>
            </w:pPr>
            <w:r w:rsidRPr="0016509D">
              <w:rPr>
                <w:b w:val="0"/>
                <w:sz w:val="20"/>
              </w:rPr>
              <w:lastRenderedPageBreak/>
              <w:t>Datos desplegados</w:t>
            </w:r>
          </w:p>
        </w:tc>
        <w:tc>
          <w:tcPr>
            <w:tcW w:w="6885" w:type="dxa"/>
          </w:tcPr>
          <w:tbl>
            <w:tblPr>
              <w:tblStyle w:val="Tablaconcuadrcula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3329"/>
              <w:gridCol w:w="3330"/>
            </w:tblGrid>
            <w:tr w:rsidR="0016509D" w:rsidRPr="0016509D" w:rsidTr="00C57AFF">
              <w:tc>
                <w:tcPr>
                  <w:tcW w:w="2500" w:type="pct"/>
                </w:tcPr>
                <w:p w:rsidR="0016509D" w:rsidRPr="0016509D" w:rsidRDefault="0016509D" w:rsidP="0016509D">
                  <w:pPr>
                    <w:spacing w:after="0"/>
                    <w:jc w:val="left"/>
                    <w:rPr>
                      <w:b/>
                      <w:sz w:val="18"/>
                    </w:rPr>
                  </w:pPr>
                  <w:r w:rsidRPr="0016509D">
                    <w:rPr>
                      <w:b/>
                      <w:sz w:val="18"/>
                    </w:rPr>
                    <w:t>Tabla: Ingresos brutos o Win</w:t>
                  </w:r>
                </w:p>
              </w:tc>
              <w:tc>
                <w:tcPr>
                  <w:tcW w:w="2500" w:type="pct"/>
                </w:tcPr>
                <w:p w:rsidR="0016509D" w:rsidRPr="0016509D" w:rsidRDefault="0016509D" w:rsidP="0016509D">
                  <w:pPr>
                    <w:spacing w:after="0"/>
                    <w:jc w:val="left"/>
                    <w:rPr>
                      <w:b/>
                      <w:sz w:val="18"/>
                    </w:rPr>
                  </w:pPr>
                  <w:r w:rsidRPr="0016509D">
                    <w:rPr>
                      <w:b/>
                      <w:sz w:val="18"/>
                    </w:rPr>
                    <w:t>Origen Datos</w:t>
                  </w:r>
                </w:p>
              </w:tc>
            </w:tr>
            <w:tr w:rsidR="0016509D" w:rsidRPr="0016509D" w:rsidTr="00C57AFF">
              <w:tc>
                <w:tcPr>
                  <w:tcW w:w="2500" w:type="pct"/>
                </w:tcPr>
                <w:p w:rsidR="0016509D" w:rsidRPr="0016509D" w:rsidRDefault="0016509D" w:rsidP="0016509D">
                  <w:pPr>
                    <w:pStyle w:val="Prrafodelista"/>
                    <w:numPr>
                      <w:ilvl w:val="0"/>
                      <w:numId w:val="18"/>
                    </w:numPr>
                    <w:ind w:left="317" w:hanging="283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>Categoría de juego</w:t>
                  </w:r>
                </w:p>
              </w:tc>
              <w:tc>
                <w:tcPr>
                  <w:tcW w:w="2500" w:type="pct"/>
                </w:tcPr>
                <w:p w:rsidR="0016509D" w:rsidRPr="0016509D" w:rsidRDefault="0016509D" w:rsidP="00F14FED">
                  <w:pPr>
                    <w:pStyle w:val="Prrafodelista"/>
                    <w:numPr>
                      <w:ilvl w:val="0"/>
                      <w:numId w:val="18"/>
                    </w:numPr>
                    <w:spacing w:after="0"/>
                    <w:ind w:left="317" w:hanging="283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>inf_caracterizacion.ic_categorias_juegos.caj_nombre</w:t>
                  </w:r>
                </w:p>
              </w:tc>
            </w:tr>
            <w:tr w:rsidR="0016509D" w:rsidRPr="0016509D" w:rsidTr="00C57AFF">
              <w:tc>
                <w:tcPr>
                  <w:tcW w:w="2500" w:type="pct"/>
                </w:tcPr>
                <w:p w:rsidR="0016509D" w:rsidRPr="0016509D" w:rsidRDefault="00C57AFF" w:rsidP="0016509D">
                  <w:pPr>
                    <w:pStyle w:val="Prrafodelista"/>
                    <w:numPr>
                      <w:ilvl w:val="0"/>
                      <w:numId w:val="18"/>
                    </w:numPr>
                    <w:ind w:left="317" w:hanging="283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 xml:space="preserve">Nombre de </w:t>
                  </w:r>
                  <w:r w:rsidR="0016509D" w:rsidRPr="0016509D">
                    <w:rPr>
                      <w:sz w:val="18"/>
                    </w:rPr>
                    <w:t>Juegos por categoría</w:t>
                  </w:r>
                </w:p>
              </w:tc>
              <w:tc>
                <w:tcPr>
                  <w:tcW w:w="2500" w:type="pct"/>
                </w:tcPr>
                <w:p w:rsidR="0016509D" w:rsidRPr="0016509D" w:rsidRDefault="0016509D" w:rsidP="00F14FED">
                  <w:pPr>
                    <w:pStyle w:val="Prrafodelista"/>
                    <w:numPr>
                      <w:ilvl w:val="0"/>
                      <w:numId w:val="18"/>
                    </w:numPr>
                    <w:spacing w:after="0"/>
                    <w:ind w:left="317" w:hanging="283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>inf_caracterizacion.ic_juegos.jue_nombre</w:t>
                  </w:r>
                </w:p>
              </w:tc>
            </w:tr>
            <w:tr w:rsidR="0016509D" w:rsidRPr="0016509D" w:rsidTr="00C57AFF">
              <w:tc>
                <w:tcPr>
                  <w:tcW w:w="2500" w:type="pct"/>
                </w:tcPr>
                <w:p w:rsidR="0016509D" w:rsidRPr="0016509D" w:rsidRDefault="0016509D" w:rsidP="0016509D">
                  <w:pPr>
                    <w:pStyle w:val="Prrafodelista"/>
                    <w:numPr>
                      <w:ilvl w:val="0"/>
                      <w:numId w:val="18"/>
                    </w:numPr>
                    <w:ind w:left="317" w:hanging="283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>N° de mesas, máquinas de azar, posiciones de bingo, torneos y tickets expirados</w:t>
                  </w:r>
                </w:p>
              </w:tc>
              <w:tc>
                <w:tcPr>
                  <w:tcW w:w="2500" w:type="pct"/>
                </w:tcPr>
                <w:p w:rsidR="0016509D" w:rsidRPr="0016509D" w:rsidRDefault="0016509D" w:rsidP="0016509D">
                  <w:pPr>
                    <w:pStyle w:val="Prrafodelista"/>
                    <w:numPr>
                      <w:ilvl w:val="0"/>
                      <w:numId w:val="18"/>
                    </w:numPr>
                    <w:ind w:left="317" w:hanging="283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>Nº Mesas = inf_caracterizacion.ic_mesas.mes_codigo_scj</w:t>
                  </w:r>
                </w:p>
                <w:p w:rsidR="0016509D" w:rsidRPr="0016509D" w:rsidRDefault="0016509D" w:rsidP="0016509D">
                  <w:pPr>
                    <w:pStyle w:val="Prrafodelista"/>
                    <w:numPr>
                      <w:ilvl w:val="0"/>
                      <w:numId w:val="18"/>
                    </w:numPr>
                    <w:ind w:left="317" w:hanging="283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>Nº Máquinas = inf_operacional.io_maquinas_ingresos.mai_codigo_scj_maquina</w:t>
                  </w:r>
                </w:p>
                <w:p w:rsidR="0016509D" w:rsidRPr="0016509D" w:rsidRDefault="0016509D" w:rsidP="0016509D">
                  <w:pPr>
                    <w:pStyle w:val="Prrafodelista"/>
                    <w:numPr>
                      <w:ilvl w:val="0"/>
                      <w:numId w:val="18"/>
                    </w:numPr>
                    <w:ind w:left="317" w:hanging="283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>Nº Bingo = inf_caracterizacion.ic_inf_gral_bingo.gbi_nro_posiciones</w:t>
                  </w:r>
                </w:p>
                <w:p w:rsidR="0016509D" w:rsidRPr="0016509D" w:rsidRDefault="0016509D" w:rsidP="00F14FED">
                  <w:pPr>
                    <w:pStyle w:val="Prrafodelista"/>
                    <w:numPr>
                      <w:ilvl w:val="0"/>
                      <w:numId w:val="18"/>
                    </w:numPr>
                    <w:spacing w:after="0"/>
                    <w:ind w:left="317" w:hanging="283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>Nº Tickets Expirados = inf_operacional.io_maquinas_tickets_expirados.mte_numero</w:t>
                  </w:r>
                </w:p>
              </w:tc>
            </w:tr>
            <w:tr w:rsidR="0016509D" w:rsidRPr="0016509D" w:rsidTr="00C57AFF">
              <w:tc>
                <w:tcPr>
                  <w:tcW w:w="2500" w:type="pct"/>
                </w:tcPr>
                <w:p w:rsidR="0016509D" w:rsidRPr="0016509D" w:rsidRDefault="0016509D" w:rsidP="0016509D">
                  <w:pPr>
                    <w:pStyle w:val="Prrafodelista"/>
                    <w:numPr>
                      <w:ilvl w:val="0"/>
                      <w:numId w:val="18"/>
                    </w:numPr>
                    <w:ind w:left="317" w:hanging="283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 xml:space="preserve">Ingresos brutos </w:t>
                  </w:r>
                  <w:r w:rsidR="003E0A04">
                    <w:rPr>
                      <w:sz w:val="18"/>
                    </w:rPr>
                    <w:t xml:space="preserve">o Win por Categoría </w:t>
                  </w:r>
                  <w:r w:rsidRPr="0016509D">
                    <w:rPr>
                      <w:sz w:val="18"/>
                    </w:rPr>
                    <w:t>(por juegos, categorías y total casino)</w:t>
                  </w:r>
                </w:p>
              </w:tc>
              <w:tc>
                <w:tcPr>
                  <w:tcW w:w="2500" w:type="pct"/>
                </w:tcPr>
                <w:p w:rsidR="0016509D" w:rsidRPr="0016509D" w:rsidRDefault="0016509D" w:rsidP="0016509D">
                  <w:pPr>
                    <w:pStyle w:val="Prrafodelista"/>
                    <w:numPr>
                      <w:ilvl w:val="0"/>
                      <w:numId w:val="18"/>
                    </w:numPr>
                    <w:ind w:left="317" w:hanging="283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>Mesas = inf_operacional.io_mesas_ingresos.mei_win_casino</w:t>
                  </w:r>
                </w:p>
                <w:p w:rsidR="0016509D" w:rsidRPr="0016509D" w:rsidRDefault="0016509D" w:rsidP="0016509D">
                  <w:pPr>
                    <w:pStyle w:val="Prrafodelista"/>
                    <w:numPr>
                      <w:ilvl w:val="0"/>
                      <w:numId w:val="18"/>
                    </w:numPr>
                    <w:ind w:left="317" w:hanging="283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>Máquinas = inf_operacional.io_maquinas_ingresos.mai_win_casino</w:t>
                  </w:r>
                </w:p>
                <w:p w:rsidR="0016509D" w:rsidRPr="0016509D" w:rsidRDefault="0016509D" w:rsidP="00F14FED">
                  <w:pPr>
                    <w:pStyle w:val="Prrafodelista"/>
                    <w:numPr>
                      <w:ilvl w:val="0"/>
                      <w:numId w:val="18"/>
                    </w:numPr>
                    <w:spacing w:after="0"/>
                    <w:ind w:left="317" w:hanging="283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>Bingos = inf_operacional.io_bingos_diarios.bid_win_casino</w:t>
                  </w:r>
                </w:p>
              </w:tc>
            </w:tr>
            <w:tr w:rsidR="0016509D" w:rsidRPr="0016509D" w:rsidTr="00C57AFF">
              <w:tc>
                <w:tcPr>
                  <w:tcW w:w="2500" w:type="pct"/>
                </w:tcPr>
                <w:p w:rsidR="0016509D" w:rsidRPr="0016509D" w:rsidRDefault="0016509D" w:rsidP="003E0A04">
                  <w:pPr>
                    <w:pStyle w:val="Prrafodelista"/>
                    <w:numPr>
                      <w:ilvl w:val="0"/>
                      <w:numId w:val="18"/>
                    </w:numPr>
                    <w:ind w:left="317" w:hanging="283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 xml:space="preserve">Participación relativa en Win por categoría de juego </w:t>
                  </w:r>
                </w:p>
              </w:tc>
              <w:tc>
                <w:tcPr>
                  <w:tcW w:w="2500" w:type="pct"/>
                </w:tcPr>
                <w:p w:rsidR="0016509D" w:rsidRPr="0016509D" w:rsidRDefault="002A06DF" w:rsidP="00891920">
                  <w:pPr>
                    <w:pStyle w:val="Prrafodelista"/>
                    <w:numPr>
                      <w:ilvl w:val="0"/>
                      <w:numId w:val="18"/>
                    </w:numPr>
                    <w:spacing w:after="0"/>
                    <w:ind w:left="318" w:hanging="284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>(Ingresos Brutos o Win por categoría / Total suma de categorías) *100</w:t>
                  </w:r>
                  <w:r>
                    <w:rPr>
                      <w:sz w:val="18"/>
                    </w:rPr>
                    <w:t>.</w:t>
                  </w:r>
                </w:p>
              </w:tc>
            </w:tr>
            <w:tr w:rsidR="003E0A04" w:rsidRPr="0016509D" w:rsidTr="00C57AFF">
              <w:tc>
                <w:tcPr>
                  <w:tcW w:w="2500" w:type="pct"/>
                </w:tcPr>
                <w:p w:rsidR="003E0A04" w:rsidRPr="0016509D" w:rsidRDefault="003E0A04" w:rsidP="003E0A04">
                  <w:pPr>
                    <w:pStyle w:val="Prrafodelista"/>
                    <w:numPr>
                      <w:ilvl w:val="0"/>
                      <w:numId w:val="18"/>
                    </w:numPr>
                    <w:ind w:left="317" w:hanging="283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Ingresos Brutos Totales del Juego o Win</w:t>
                  </w:r>
                </w:p>
              </w:tc>
              <w:tc>
                <w:tcPr>
                  <w:tcW w:w="2500" w:type="pct"/>
                </w:tcPr>
                <w:p w:rsidR="003E0A04" w:rsidRPr="0016509D" w:rsidRDefault="00891920" w:rsidP="00891920">
                  <w:pPr>
                    <w:pStyle w:val="Prrafodelista"/>
                    <w:numPr>
                      <w:ilvl w:val="0"/>
                      <w:numId w:val="18"/>
                    </w:numPr>
                    <w:spacing w:after="0"/>
                    <w:ind w:left="357" w:hanging="357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S</w:t>
                  </w:r>
                  <w:r w:rsidRPr="0016509D">
                    <w:rPr>
                      <w:sz w:val="18"/>
                    </w:rPr>
                    <w:t>uma de ingresos brutos x categoría de juegos</w:t>
                  </w:r>
                  <w:r>
                    <w:rPr>
                      <w:sz w:val="18"/>
                    </w:rPr>
                    <w:t>.</w:t>
                  </w:r>
                </w:p>
              </w:tc>
            </w:tr>
          </w:tbl>
          <w:p w:rsidR="0016509D" w:rsidRPr="0016509D" w:rsidRDefault="0016509D" w:rsidP="0016509D">
            <w:pPr>
              <w:pStyle w:val="Prrafodelista"/>
              <w:numPr>
                <w:ilvl w:val="0"/>
                <w:numId w:val="0"/>
              </w:numPr>
              <w:ind w:left="31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</w:p>
        </w:tc>
      </w:tr>
      <w:tr w:rsidR="0016509D" w:rsidTr="00C57AF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16509D" w:rsidRPr="0016509D" w:rsidRDefault="0016509D" w:rsidP="00C57AFF">
            <w:pPr>
              <w:jc w:val="left"/>
              <w:rPr>
                <w:b w:val="0"/>
                <w:sz w:val="20"/>
              </w:rPr>
            </w:pPr>
            <w:r w:rsidRPr="0016509D">
              <w:rPr>
                <w:b w:val="0"/>
                <w:sz w:val="20"/>
              </w:rPr>
              <w:t>Datos desplegados</w:t>
            </w:r>
          </w:p>
        </w:tc>
        <w:tc>
          <w:tcPr>
            <w:tcW w:w="6885" w:type="dxa"/>
          </w:tcPr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327"/>
              <w:gridCol w:w="3327"/>
            </w:tblGrid>
            <w:tr w:rsidR="0016509D" w:rsidRPr="0016509D" w:rsidTr="00C57AFF">
              <w:tc>
                <w:tcPr>
                  <w:tcW w:w="3327" w:type="dxa"/>
                </w:tcPr>
                <w:p w:rsidR="0016509D" w:rsidRPr="0016509D" w:rsidRDefault="0016509D" w:rsidP="0016509D">
                  <w:pPr>
                    <w:spacing w:after="0"/>
                    <w:jc w:val="left"/>
                    <w:rPr>
                      <w:b/>
                      <w:sz w:val="18"/>
                    </w:rPr>
                  </w:pPr>
                  <w:r w:rsidRPr="0016509D">
                    <w:rPr>
                      <w:b/>
                      <w:sz w:val="18"/>
                    </w:rPr>
                    <w:t>Tabla: Impuesto específico al juego</w:t>
                  </w:r>
                </w:p>
              </w:tc>
              <w:tc>
                <w:tcPr>
                  <w:tcW w:w="3327" w:type="dxa"/>
                </w:tcPr>
                <w:p w:rsidR="0016509D" w:rsidRPr="0016509D" w:rsidRDefault="0016509D" w:rsidP="0016509D">
                  <w:pPr>
                    <w:spacing w:after="0"/>
                    <w:jc w:val="left"/>
                    <w:rPr>
                      <w:b/>
                      <w:sz w:val="18"/>
                    </w:rPr>
                  </w:pPr>
                  <w:r w:rsidRPr="0016509D">
                    <w:rPr>
                      <w:b/>
                      <w:sz w:val="18"/>
                    </w:rPr>
                    <w:t>Origen Datos</w:t>
                  </w:r>
                </w:p>
              </w:tc>
            </w:tr>
            <w:tr w:rsidR="0016509D" w:rsidRPr="0016509D" w:rsidTr="00C57AFF">
              <w:tc>
                <w:tcPr>
                  <w:tcW w:w="3327" w:type="dxa"/>
                </w:tcPr>
                <w:p w:rsidR="003E0A04" w:rsidRDefault="003E0A04" w:rsidP="0016509D">
                  <w:pPr>
                    <w:pStyle w:val="Prrafodelista"/>
                    <w:numPr>
                      <w:ilvl w:val="0"/>
                      <w:numId w:val="18"/>
                    </w:numPr>
                    <w:ind w:left="317" w:hanging="283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Ingresos brutos totales del juego o Win</w:t>
                  </w:r>
                </w:p>
                <w:p w:rsidR="0016509D" w:rsidRPr="0016509D" w:rsidRDefault="0016509D" w:rsidP="0016509D">
                  <w:pPr>
                    <w:pStyle w:val="Prrafodelista"/>
                    <w:numPr>
                      <w:ilvl w:val="0"/>
                      <w:numId w:val="18"/>
                    </w:numPr>
                    <w:ind w:left="317" w:hanging="283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>Ingresos brutos sin IVA</w:t>
                  </w:r>
                  <w:r>
                    <w:rPr>
                      <w:sz w:val="18"/>
                    </w:rPr>
                    <w:t>.</w:t>
                  </w:r>
                </w:p>
                <w:p w:rsidR="0016509D" w:rsidRPr="0016509D" w:rsidRDefault="0016509D" w:rsidP="0016509D">
                  <w:pPr>
                    <w:pStyle w:val="Prrafodelista"/>
                    <w:numPr>
                      <w:ilvl w:val="0"/>
                      <w:numId w:val="18"/>
                    </w:numPr>
                    <w:ind w:left="317" w:hanging="283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>IVA del juego</w:t>
                  </w:r>
                  <w:r>
                    <w:rPr>
                      <w:sz w:val="18"/>
                    </w:rPr>
                    <w:t>.</w:t>
                  </w:r>
                </w:p>
                <w:p w:rsidR="0016509D" w:rsidRPr="0016509D" w:rsidRDefault="0016509D" w:rsidP="0016509D">
                  <w:pPr>
                    <w:pStyle w:val="Prrafodelista"/>
                    <w:numPr>
                      <w:ilvl w:val="0"/>
                      <w:numId w:val="18"/>
                    </w:numPr>
                    <w:ind w:left="317" w:hanging="283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>Porcentaje pago provisional obligatorio mensual</w:t>
                  </w:r>
                  <w:r>
                    <w:rPr>
                      <w:sz w:val="18"/>
                    </w:rPr>
                    <w:t>.</w:t>
                  </w:r>
                </w:p>
                <w:p w:rsidR="0016509D" w:rsidRPr="0016509D" w:rsidRDefault="0016509D" w:rsidP="0016509D">
                  <w:pPr>
                    <w:pStyle w:val="Prrafodelista"/>
                    <w:numPr>
                      <w:ilvl w:val="0"/>
                      <w:numId w:val="18"/>
                    </w:numPr>
                    <w:ind w:left="317" w:hanging="283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>Pago provisional obligatorio mensual</w:t>
                  </w:r>
                  <w:r>
                    <w:rPr>
                      <w:sz w:val="18"/>
                    </w:rPr>
                    <w:t>.</w:t>
                  </w:r>
                </w:p>
                <w:p w:rsidR="0016509D" w:rsidRPr="0016509D" w:rsidRDefault="0016509D" w:rsidP="0016509D">
                  <w:pPr>
                    <w:pStyle w:val="Prrafodelista"/>
                    <w:numPr>
                      <w:ilvl w:val="0"/>
                      <w:numId w:val="18"/>
                    </w:numPr>
                    <w:ind w:left="317" w:hanging="283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>Base ingreso bruto para impuesto al juego</w:t>
                  </w:r>
                  <w:r>
                    <w:rPr>
                      <w:sz w:val="18"/>
                    </w:rPr>
                    <w:t>.</w:t>
                  </w:r>
                </w:p>
                <w:p w:rsidR="003E0A04" w:rsidRDefault="003E0A04" w:rsidP="0016509D">
                  <w:pPr>
                    <w:pStyle w:val="Prrafodelista"/>
                    <w:numPr>
                      <w:ilvl w:val="0"/>
                      <w:numId w:val="18"/>
                    </w:numPr>
                    <w:ind w:left="317" w:hanging="283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Base</w:t>
                  </w:r>
                </w:p>
                <w:p w:rsidR="0016509D" w:rsidRPr="0016509D" w:rsidRDefault="0016509D" w:rsidP="0016509D">
                  <w:pPr>
                    <w:pStyle w:val="Prrafodelista"/>
                    <w:numPr>
                      <w:ilvl w:val="0"/>
                      <w:numId w:val="18"/>
                    </w:numPr>
                    <w:ind w:left="317" w:hanging="283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>Impuesto específico al juego</w:t>
                  </w:r>
                  <w:r w:rsidR="003E0A04">
                    <w:rPr>
                      <w:sz w:val="18"/>
                    </w:rPr>
                    <w:t xml:space="preserve"> ($) = 0.2*Base ingreso bruto</w:t>
                  </w:r>
                  <w:r>
                    <w:rPr>
                      <w:sz w:val="18"/>
                    </w:rPr>
                    <w:t>.</w:t>
                  </w:r>
                </w:p>
              </w:tc>
              <w:tc>
                <w:tcPr>
                  <w:tcW w:w="3327" w:type="dxa"/>
                </w:tcPr>
                <w:p w:rsidR="00891920" w:rsidRDefault="00891920" w:rsidP="00891920">
                  <w:pPr>
                    <w:pStyle w:val="Prrafodelista"/>
                    <w:numPr>
                      <w:ilvl w:val="0"/>
                      <w:numId w:val="18"/>
                    </w:numPr>
                    <w:spacing w:after="0"/>
                    <w:jc w:val="left"/>
                    <w:rPr>
                      <w:sz w:val="18"/>
                    </w:rPr>
                  </w:pPr>
                  <w:r w:rsidRPr="00891920">
                    <w:rPr>
                      <w:sz w:val="18"/>
                    </w:rPr>
                    <w:t>Total suma de ingresos brutos</w:t>
                  </w:r>
                  <w:r>
                    <w:rPr>
                      <w:sz w:val="18"/>
                    </w:rPr>
                    <w:t>.</w:t>
                  </w:r>
                </w:p>
                <w:p w:rsidR="00891920" w:rsidRDefault="00891920" w:rsidP="00891920">
                  <w:pPr>
                    <w:pStyle w:val="Prrafodelista"/>
                    <w:numPr>
                      <w:ilvl w:val="0"/>
                      <w:numId w:val="0"/>
                    </w:numPr>
                    <w:spacing w:after="0"/>
                    <w:ind w:left="360"/>
                    <w:jc w:val="left"/>
                    <w:rPr>
                      <w:sz w:val="18"/>
                    </w:rPr>
                  </w:pPr>
                </w:p>
                <w:p w:rsidR="00891920" w:rsidRDefault="00891920" w:rsidP="00891920">
                  <w:pPr>
                    <w:pStyle w:val="Prrafodelista"/>
                    <w:numPr>
                      <w:ilvl w:val="0"/>
                      <w:numId w:val="18"/>
                    </w:numPr>
                    <w:spacing w:after="0"/>
                    <w:jc w:val="left"/>
                    <w:rPr>
                      <w:sz w:val="18"/>
                    </w:rPr>
                  </w:pPr>
                  <w:r w:rsidRPr="00891920">
                    <w:rPr>
                      <w:sz w:val="18"/>
                    </w:rPr>
                    <w:t>( IBJ / 1,19)</w:t>
                  </w:r>
                  <w:r>
                    <w:rPr>
                      <w:sz w:val="18"/>
                    </w:rPr>
                    <w:t>.</w:t>
                  </w:r>
                </w:p>
                <w:p w:rsidR="00891920" w:rsidRDefault="00891920" w:rsidP="00891920">
                  <w:pPr>
                    <w:pStyle w:val="Prrafodelista"/>
                    <w:numPr>
                      <w:ilvl w:val="0"/>
                      <w:numId w:val="18"/>
                    </w:numPr>
                    <w:spacing w:after="0"/>
                    <w:jc w:val="left"/>
                    <w:rPr>
                      <w:sz w:val="18"/>
                    </w:rPr>
                  </w:pPr>
                  <w:r w:rsidRPr="00891920">
                    <w:rPr>
                      <w:sz w:val="18"/>
                    </w:rPr>
                    <w:t>( IBJ - IBSI)</w:t>
                  </w:r>
                  <w:r>
                    <w:rPr>
                      <w:sz w:val="18"/>
                    </w:rPr>
                    <w:t>.</w:t>
                  </w:r>
                </w:p>
                <w:p w:rsidR="00891920" w:rsidRDefault="00891920" w:rsidP="00891920">
                  <w:pPr>
                    <w:pStyle w:val="Prrafodelista"/>
                    <w:numPr>
                      <w:ilvl w:val="0"/>
                      <w:numId w:val="18"/>
                    </w:numPr>
                    <w:spacing w:after="0"/>
                    <w:jc w:val="left"/>
                    <w:rPr>
                      <w:sz w:val="18"/>
                    </w:rPr>
                  </w:pPr>
                  <w:r w:rsidRPr="00891920">
                    <w:rPr>
                      <w:sz w:val="18"/>
                    </w:rPr>
                    <w:t>% PPM.</w:t>
                  </w:r>
                </w:p>
                <w:p w:rsidR="00891920" w:rsidRDefault="00891920" w:rsidP="00891920">
                  <w:pPr>
                    <w:pStyle w:val="Prrafodelista"/>
                    <w:numPr>
                      <w:ilvl w:val="0"/>
                      <w:numId w:val="0"/>
                    </w:numPr>
                    <w:spacing w:after="0"/>
                    <w:ind w:left="360"/>
                    <w:jc w:val="left"/>
                    <w:rPr>
                      <w:sz w:val="18"/>
                    </w:rPr>
                  </w:pPr>
                </w:p>
                <w:p w:rsidR="00891920" w:rsidRDefault="00891920" w:rsidP="00891920">
                  <w:pPr>
                    <w:pStyle w:val="Prrafodelista"/>
                    <w:numPr>
                      <w:ilvl w:val="0"/>
                      <w:numId w:val="18"/>
                    </w:numPr>
                    <w:spacing w:after="0"/>
                    <w:jc w:val="left"/>
                    <w:rPr>
                      <w:sz w:val="18"/>
                    </w:rPr>
                  </w:pPr>
                  <w:r w:rsidRPr="00891920">
                    <w:rPr>
                      <w:sz w:val="18"/>
                    </w:rPr>
                    <w:t>(%PPM * IBSI).</w:t>
                  </w:r>
                </w:p>
                <w:p w:rsidR="00891920" w:rsidRDefault="00891920" w:rsidP="00891920">
                  <w:pPr>
                    <w:pStyle w:val="Prrafodelista"/>
                    <w:numPr>
                      <w:ilvl w:val="0"/>
                      <w:numId w:val="18"/>
                    </w:numPr>
                    <w:spacing w:after="0"/>
                    <w:jc w:val="left"/>
                    <w:rPr>
                      <w:sz w:val="18"/>
                    </w:rPr>
                  </w:pPr>
                  <w:r w:rsidRPr="00891920">
                    <w:rPr>
                      <w:sz w:val="18"/>
                    </w:rPr>
                    <w:t>(IBSI - PPM).</w:t>
                  </w:r>
                </w:p>
                <w:p w:rsidR="00891920" w:rsidRDefault="00891920" w:rsidP="00891920">
                  <w:pPr>
                    <w:pStyle w:val="Prrafodelista"/>
                    <w:numPr>
                      <w:ilvl w:val="0"/>
                      <w:numId w:val="0"/>
                    </w:numPr>
                    <w:spacing w:after="0"/>
                    <w:ind w:left="360"/>
                    <w:jc w:val="left"/>
                    <w:rPr>
                      <w:sz w:val="18"/>
                    </w:rPr>
                  </w:pPr>
                </w:p>
                <w:p w:rsidR="00891920" w:rsidRDefault="00891920" w:rsidP="00891920">
                  <w:pPr>
                    <w:pStyle w:val="Prrafodelista"/>
                    <w:numPr>
                      <w:ilvl w:val="0"/>
                      <w:numId w:val="0"/>
                    </w:numPr>
                    <w:spacing w:after="0"/>
                    <w:ind w:left="360"/>
                    <w:jc w:val="left"/>
                    <w:rPr>
                      <w:sz w:val="18"/>
                    </w:rPr>
                  </w:pPr>
                </w:p>
                <w:p w:rsidR="0016509D" w:rsidRPr="00891920" w:rsidRDefault="00891920" w:rsidP="00891920">
                  <w:pPr>
                    <w:pStyle w:val="Prrafodelista"/>
                    <w:numPr>
                      <w:ilvl w:val="0"/>
                      <w:numId w:val="18"/>
                    </w:numPr>
                    <w:spacing w:after="0"/>
                    <w:jc w:val="left"/>
                    <w:rPr>
                      <w:sz w:val="18"/>
                    </w:rPr>
                  </w:pPr>
                  <w:r w:rsidRPr="00891920">
                    <w:rPr>
                      <w:sz w:val="18"/>
                    </w:rPr>
                    <w:t>0,2 * Base ingreso bruto.</w:t>
                  </w:r>
                </w:p>
              </w:tc>
            </w:tr>
          </w:tbl>
          <w:p w:rsidR="0016509D" w:rsidRPr="0016509D" w:rsidRDefault="0016509D" w:rsidP="0016509D">
            <w:pPr>
              <w:pStyle w:val="Prrafodelista"/>
              <w:numPr>
                <w:ilvl w:val="0"/>
                <w:numId w:val="0"/>
              </w:numPr>
              <w:ind w:left="317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</w:p>
        </w:tc>
      </w:tr>
      <w:tr w:rsidR="0016509D" w:rsidTr="00C57A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16509D" w:rsidRPr="0016509D" w:rsidRDefault="0016509D" w:rsidP="00C57AFF">
            <w:pPr>
              <w:jc w:val="left"/>
              <w:rPr>
                <w:b w:val="0"/>
                <w:sz w:val="20"/>
              </w:rPr>
            </w:pPr>
            <w:r w:rsidRPr="0016509D">
              <w:rPr>
                <w:b w:val="0"/>
                <w:sz w:val="20"/>
              </w:rPr>
              <w:t>Datos desplegados</w:t>
            </w:r>
          </w:p>
        </w:tc>
        <w:tc>
          <w:tcPr>
            <w:tcW w:w="6885" w:type="dxa"/>
          </w:tcPr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327"/>
              <w:gridCol w:w="3327"/>
            </w:tblGrid>
            <w:tr w:rsidR="0016509D" w:rsidRPr="0016509D" w:rsidTr="00C57AFF">
              <w:tc>
                <w:tcPr>
                  <w:tcW w:w="3327" w:type="dxa"/>
                </w:tcPr>
                <w:p w:rsidR="0016509D" w:rsidRPr="0016509D" w:rsidRDefault="0016509D" w:rsidP="0016509D">
                  <w:pPr>
                    <w:spacing w:after="0"/>
                    <w:jc w:val="left"/>
                    <w:rPr>
                      <w:b/>
                      <w:sz w:val="18"/>
                    </w:rPr>
                  </w:pPr>
                  <w:r w:rsidRPr="0016509D">
                    <w:rPr>
                      <w:b/>
                      <w:sz w:val="18"/>
                    </w:rPr>
                    <w:t>Tabla: Impuesto a las entradas</w:t>
                  </w:r>
                </w:p>
              </w:tc>
              <w:tc>
                <w:tcPr>
                  <w:tcW w:w="3327" w:type="dxa"/>
                </w:tcPr>
                <w:p w:rsidR="0016509D" w:rsidRPr="0016509D" w:rsidRDefault="0016509D" w:rsidP="0016509D">
                  <w:pPr>
                    <w:spacing w:after="0"/>
                    <w:jc w:val="left"/>
                    <w:rPr>
                      <w:b/>
                      <w:sz w:val="18"/>
                    </w:rPr>
                  </w:pPr>
                  <w:r w:rsidRPr="0016509D">
                    <w:rPr>
                      <w:b/>
                      <w:sz w:val="18"/>
                    </w:rPr>
                    <w:t>Origen Datos</w:t>
                  </w:r>
                </w:p>
              </w:tc>
            </w:tr>
            <w:tr w:rsidR="0016509D" w:rsidRPr="0016509D" w:rsidTr="00C57AFF">
              <w:tc>
                <w:tcPr>
                  <w:tcW w:w="3327" w:type="dxa"/>
                </w:tcPr>
                <w:p w:rsidR="0016509D" w:rsidRPr="0016509D" w:rsidRDefault="0016509D" w:rsidP="0016509D">
                  <w:pPr>
                    <w:pStyle w:val="Prrafodelista"/>
                    <w:numPr>
                      <w:ilvl w:val="0"/>
                      <w:numId w:val="18"/>
                    </w:numPr>
                    <w:ind w:left="317" w:hanging="283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>Entradas</w:t>
                  </w:r>
                </w:p>
                <w:p w:rsidR="0016509D" w:rsidRPr="0016509D" w:rsidRDefault="003E0A04" w:rsidP="0016509D">
                  <w:pPr>
                    <w:pStyle w:val="Prrafodelista"/>
                    <w:numPr>
                      <w:ilvl w:val="0"/>
                      <w:numId w:val="18"/>
                    </w:numPr>
                    <w:ind w:left="317" w:hanging="283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Unidad Tributaria Mensual (</w:t>
                  </w:r>
                  <w:r w:rsidR="0016509D" w:rsidRPr="0016509D">
                    <w:rPr>
                      <w:sz w:val="18"/>
                    </w:rPr>
                    <w:t>UTM</w:t>
                  </w:r>
                  <w:r>
                    <w:rPr>
                      <w:sz w:val="18"/>
                    </w:rPr>
                    <w:t>)</w:t>
                  </w:r>
                </w:p>
                <w:p w:rsidR="0016509D" w:rsidRPr="0016509D" w:rsidRDefault="0016509D" w:rsidP="0016509D">
                  <w:pPr>
                    <w:pStyle w:val="Prrafodelista"/>
                    <w:numPr>
                      <w:ilvl w:val="0"/>
                      <w:numId w:val="18"/>
                    </w:numPr>
                    <w:ind w:left="317" w:hanging="283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>Impuesto a las entradas</w:t>
                  </w:r>
                  <w:r w:rsidR="003E0A04">
                    <w:rPr>
                      <w:sz w:val="18"/>
                    </w:rPr>
                    <w:t xml:space="preserve"> ($) = 0,07¨*UTM*Entradas</w:t>
                  </w:r>
                  <w:r w:rsidR="00376D4C">
                    <w:rPr>
                      <w:sz w:val="18"/>
                    </w:rPr>
                    <w:t>.</w:t>
                  </w:r>
                </w:p>
              </w:tc>
              <w:tc>
                <w:tcPr>
                  <w:tcW w:w="3327" w:type="dxa"/>
                </w:tcPr>
                <w:p w:rsidR="003E0A04" w:rsidRDefault="003E0A04" w:rsidP="003E0A04">
                  <w:pPr>
                    <w:pStyle w:val="Prrafodelista"/>
                    <w:numPr>
                      <w:ilvl w:val="0"/>
                      <w:numId w:val="18"/>
                    </w:numPr>
                    <w:spacing w:after="0"/>
                    <w:jc w:val="left"/>
                    <w:rPr>
                      <w:sz w:val="18"/>
                    </w:rPr>
                  </w:pPr>
                  <w:r w:rsidRPr="003E0A04">
                    <w:rPr>
                      <w:sz w:val="18"/>
                    </w:rPr>
                    <w:t>Inf_operacional.io_entradas_diarias.end_numero_entradas</w:t>
                  </w:r>
                </w:p>
                <w:p w:rsidR="0016509D" w:rsidRPr="0016509D" w:rsidRDefault="00375303" w:rsidP="0016509D">
                  <w:pPr>
                    <w:pStyle w:val="Prrafodelista"/>
                    <w:numPr>
                      <w:ilvl w:val="0"/>
                      <w:numId w:val="18"/>
                    </w:numPr>
                    <w:spacing w:after="0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>0,07 * UTM * Entradas</w:t>
                  </w:r>
                  <w:r>
                    <w:rPr>
                      <w:sz w:val="18"/>
                    </w:rPr>
                    <w:t>.</w:t>
                  </w:r>
                </w:p>
              </w:tc>
            </w:tr>
          </w:tbl>
          <w:p w:rsidR="0016509D" w:rsidRPr="0016509D" w:rsidRDefault="0016509D" w:rsidP="0016509D">
            <w:pPr>
              <w:pStyle w:val="Prrafodelista"/>
              <w:numPr>
                <w:ilvl w:val="0"/>
                <w:numId w:val="0"/>
              </w:numPr>
              <w:ind w:left="31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</w:p>
        </w:tc>
      </w:tr>
      <w:tr w:rsidR="0016509D" w:rsidTr="00C57AF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16509D" w:rsidRPr="0016509D" w:rsidRDefault="0016509D" w:rsidP="00C57AFF">
            <w:pPr>
              <w:jc w:val="left"/>
              <w:rPr>
                <w:b w:val="0"/>
                <w:sz w:val="20"/>
              </w:rPr>
            </w:pPr>
            <w:r w:rsidRPr="0016509D">
              <w:rPr>
                <w:b w:val="0"/>
                <w:sz w:val="20"/>
              </w:rPr>
              <w:lastRenderedPageBreak/>
              <w:t>Datos desplegados</w:t>
            </w:r>
          </w:p>
        </w:tc>
        <w:tc>
          <w:tcPr>
            <w:tcW w:w="6885" w:type="dxa"/>
          </w:tcPr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327"/>
              <w:gridCol w:w="3327"/>
            </w:tblGrid>
            <w:tr w:rsidR="0016509D" w:rsidRPr="0016509D" w:rsidTr="00C57AFF">
              <w:tc>
                <w:tcPr>
                  <w:tcW w:w="3327" w:type="dxa"/>
                </w:tcPr>
                <w:p w:rsidR="0016509D" w:rsidRPr="0016509D" w:rsidRDefault="0016509D" w:rsidP="0016509D">
                  <w:pPr>
                    <w:spacing w:after="0"/>
                    <w:jc w:val="left"/>
                    <w:rPr>
                      <w:b/>
                      <w:sz w:val="18"/>
                    </w:rPr>
                  </w:pPr>
                  <w:r w:rsidRPr="0016509D">
                    <w:rPr>
                      <w:b/>
                      <w:sz w:val="18"/>
                    </w:rPr>
                    <w:t>Tabla: Pozo progresivo</w:t>
                  </w:r>
                </w:p>
              </w:tc>
              <w:tc>
                <w:tcPr>
                  <w:tcW w:w="3327" w:type="dxa"/>
                </w:tcPr>
                <w:p w:rsidR="0016509D" w:rsidRPr="0016509D" w:rsidRDefault="0016509D" w:rsidP="0016509D">
                  <w:pPr>
                    <w:spacing w:after="0"/>
                    <w:jc w:val="left"/>
                    <w:rPr>
                      <w:b/>
                      <w:sz w:val="18"/>
                    </w:rPr>
                  </w:pPr>
                  <w:r w:rsidRPr="0016509D">
                    <w:rPr>
                      <w:b/>
                      <w:sz w:val="18"/>
                    </w:rPr>
                    <w:t>Origen Datos</w:t>
                  </w:r>
                </w:p>
              </w:tc>
            </w:tr>
            <w:tr w:rsidR="0016509D" w:rsidRPr="0016509D" w:rsidTr="00C57AFF">
              <w:tc>
                <w:tcPr>
                  <w:tcW w:w="3327" w:type="dxa"/>
                </w:tcPr>
                <w:p w:rsidR="003E0A04" w:rsidRPr="0013509D" w:rsidRDefault="0016509D" w:rsidP="0016509D">
                  <w:pPr>
                    <w:pStyle w:val="Prrafodelista"/>
                    <w:numPr>
                      <w:ilvl w:val="0"/>
                      <w:numId w:val="19"/>
                    </w:numPr>
                    <w:spacing w:after="0"/>
                    <w:jc w:val="left"/>
                    <w:rPr>
                      <w:sz w:val="18"/>
                      <w:u w:val="single"/>
                    </w:rPr>
                  </w:pPr>
                  <w:r w:rsidRPr="0016509D">
                    <w:rPr>
                      <w:sz w:val="18"/>
                    </w:rPr>
                    <w:t>Acumulado jugadores</w:t>
                  </w:r>
                  <w:r w:rsidR="003E0A04">
                    <w:rPr>
                      <w:sz w:val="18"/>
                    </w:rPr>
                    <w:t xml:space="preserve"> ($)</w:t>
                  </w:r>
                </w:p>
                <w:p w:rsidR="003E0A04" w:rsidRPr="0013509D" w:rsidRDefault="0016509D" w:rsidP="0016509D">
                  <w:pPr>
                    <w:pStyle w:val="Prrafodelista"/>
                    <w:numPr>
                      <w:ilvl w:val="0"/>
                      <w:numId w:val="19"/>
                    </w:numPr>
                    <w:spacing w:after="0"/>
                    <w:jc w:val="left"/>
                    <w:rPr>
                      <w:sz w:val="18"/>
                      <w:u w:val="single"/>
                    </w:rPr>
                  </w:pPr>
                  <w:r w:rsidRPr="0016509D">
                    <w:rPr>
                      <w:sz w:val="18"/>
                    </w:rPr>
                    <w:t xml:space="preserve"> </w:t>
                  </w:r>
                  <w:r w:rsidR="003E0A04">
                    <w:rPr>
                      <w:sz w:val="18"/>
                    </w:rPr>
                    <w:t>Mesas de juego</w:t>
                  </w:r>
                </w:p>
                <w:p w:rsidR="003E0A04" w:rsidRPr="0013509D" w:rsidRDefault="003E0A04" w:rsidP="003E0A04">
                  <w:pPr>
                    <w:pStyle w:val="Prrafodelista"/>
                    <w:numPr>
                      <w:ilvl w:val="0"/>
                      <w:numId w:val="19"/>
                    </w:numPr>
                    <w:spacing w:after="0"/>
                    <w:jc w:val="left"/>
                    <w:rPr>
                      <w:sz w:val="18"/>
                      <w:u w:val="single"/>
                    </w:rPr>
                  </w:pPr>
                  <w:r>
                    <w:rPr>
                      <w:sz w:val="18"/>
                    </w:rPr>
                    <w:t>M</w:t>
                  </w:r>
                  <w:r w:rsidR="0016509D" w:rsidRPr="0016509D">
                    <w:rPr>
                      <w:sz w:val="18"/>
                    </w:rPr>
                    <w:t>áquinas de azar</w:t>
                  </w:r>
                </w:p>
                <w:p w:rsidR="003E0A04" w:rsidRPr="0013509D" w:rsidRDefault="003E0A04" w:rsidP="003E0A04">
                  <w:pPr>
                    <w:pStyle w:val="Prrafodelista"/>
                    <w:numPr>
                      <w:ilvl w:val="0"/>
                      <w:numId w:val="19"/>
                    </w:numPr>
                    <w:spacing w:after="0"/>
                    <w:jc w:val="left"/>
                    <w:rPr>
                      <w:sz w:val="18"/>
                      <w:u w:val="single"/>
                    </w:rPr>
                  </w:pPr>
                  <w:r>
                    <w:rPr>
                      <w:sz w:val="18"/>
                    </w:rPr>
                    <w:t>B</w:t>
                  </w:r>
                  <w:r w:rsidR="0016509D" w:rsidRPr="0016509D">
                    <w:rPr>
                      <w:sz w:val="18"/>
                    </w:rPr>
                    <w:t>ingo</w:t>
                  </w:r>
                </w:p>
                <w:p w:rsidR="0016509D" w:rsidRPr="0016509D" w:rsidRDefault="003E0A04" w:rsidP="003E0A04">
                  <w:pPr>
                    <w:pStyle w:val="Prrafodelista"/>
                    <w:numPr>
                      <w:ilvl w:val="0"/>
                      <w:numId w:val="19"/>
                    </w:numPr>
                    <w:spacing w:after="0"/>
                    <w:jc w:val="left"/>
                    <w:rPr>
                      <w:sz w:val="18"/>
                      <w:u w:val="single"/>
                    </w:rPr>
                  </w:pPr>
                  <w:r>
                    <w:rPr>
                      <w:sz w:val="18"/>
                    </w:rPr>
                    <w:t>T</w:t>
                  </w:r>
                  <w:r w:rsidR="0016509D" w:rsidRPr="0016509D">
                    <w:rPr>
                      <w:sz w:val="18"/>
                    </w:rPr>
                    <w:t>total</w:t>
                  </w:r>
                </w:p>
              </w:tc>
              <w:tc>
                <w:tcPr>
                  <w:tcW w:w="3327" w:type="dxa"/>
                </w:tcPr>
                <w:p w:rsidR="00614D54" w:rsidRDefault="00614D54" w:rsidP="00614D54">
                  <w:pPr>
                    <w:pStyle w:val="Prrafodelista"/>
                    <w:numPr>
                      <w:ilvl w:val="0"/>
                      <w:numId w:val="19"/>
                    </w:numPr>
                    <w:spacing w:after="0"/>
                    <w:jc w:val="left"/>
                    <w:rPr>
                      <w:sz w:val="18"/>
                    </w:rPr>
                  </w:pPr>
                  <w:r w:rsidRPr="00614D54">
                    <w:rPr>
                      <w:sz w:val="18"/>
                    </w:rPr>
                    <w:t>Pozos progresivos Acumulado jugadores Máquinas = Suma Total acumulado pozo final.</w:t>
                  </w:r>
                </w:p>
                <w:p w:rsidR="00614D54" w:rsidRDefault="00614D54" w:rsidP="00614D54">
                  <w:pPr>
                    <w:pStyle w:val="Prrafodelista"/>
                    <w:numPr>
                      <w:ilvl w:val="0"/>
                      <w:numId w:val="19"/>
                    </w:numPr>
                    <w:spacing w:after="0"/>
                    <w:jc w:val="left"/>
                    <w:rPr>
                      <w:sz w:val="18"/>
                    </w:rPr>
                  </w:pPr>
                  <w:r w:rsidRPr="00614D54">
                    <w:rPr>
                      <w:sz w:val="18"/>
                    </w:rPr>
                    <w:t xml:space="preserve">Pozos progresivos Acumulado jugadores  Bingos  = Suma Total acumulado pozo final. </w:t>
                  </w:r>
                </w:p>
                <w:p w:rsidR="00614D54" w:rsidRPr="00614D54" w:rsidRDefault="00614D54" w:rsidP="00614D54">
                  <w:pPr>
                    <w:pStyle w:val="Prrafodelista"/>
                    <w:numPr>
                      <w:ilvl w:val="0"/>
                      <w:numId w:val="19"/>
                    </w:numPr>
                    <w:spacing w:after="0"/>
                    <w:jc w:val="left"/>
                    <w:rPr>
                      <w:sz w:val="18"/>
                    </w:rPr>
                  </w:pPr>
                  <w:r w:rsidRPr="00614D54">
                    <w:rPr>
                      <w:sz w:val="18"/>
                    </w:rPr>
                    <w:t>Pozos progresivos Acumulado jugadores Mesas = Suma Total acumulado pozo final.</w:t>
                  </w:r>
                </w:p>
                <w:p w:rsidR="0016509D" w:rsidRPr="0016509D" w:rsidRDefault="00614D54" w:rsidP="00614D54">
                  <w:pPr>
                    <w:pStyle w:val="Prrafodelista"/>
                    <w:numPr>
                      <w:ilvl w:val="0"/>
                      <w:numId w:val="19"/>
                    </w:numPr>
                    <w:spacing w:after="0"/>
                    <w:jc w:val="left"/>
                    <w:rPr>
                      <w:sz w:val="18"/>
                    </w:rPr>
                  </w:pPr>
                  <w:r w:rsidRPr="0016509D">
                    <w:rPr>
                      <w:sz w:val="18"/>
                    </w:rPr>
                    <w:t>Condiciones: Casino, Mes, Año, Último día del mes periodo</w:t>
                  </w:r>
                  <w:r>
                    <w:rPr>
                      <w:sz w:val="18"/>
                    </w:rPr>
                    <w:t>.</w:t>
                  </w:r>
                </w:p>
              </w:tc>
            </w:tr>
          </w:tbl>
          <w:p w:rsidR="0016509D" w:rsidRPr="0016509D" w:rsidRDefault="0016509D" w:rsidP="0016509D">
            <w:pPr>
              <w:pStyle w:val="Prrafodelista"/>
              <w:numPr>
                <w:ilvl w:val="0"/>
                <w:numId w:val="0"/>
              </w:numPr>
              <w:ind w:left="317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</w:p>
        </w:tc>
      </w:tr>
    </w:tbl>
    <w:p w:rsidR="00A3248D" w:rsidRDefault="005B5940" w:rsidP="005B5940">
      <w:pPr>
        <w:pStyle w:val="Ilustration"/>
        <w:rPr>
          <w:lang w:val="es-ES"/>
        </w:rPr>
      </w:pPr>
      <w:bookmarkStart w:id="20" w:name="_Toc332873486"/>
      <w:r>
        <w:rPr>
          <w:lang w:val="es-ES"/>
        </w:rPr>
        <w:t>Tabla 6</w:t>
      </w:r>
      <w:r w:rsidR="00A32E8F">
        <w:rPr>
          <w:lang w:val="es-ES"/>
        </w:rPr>
        <w:t xml:space="preserve"> </w:t>
      </w:r>
      <w:r w:rsidR="00A32E8F" w:rsidRPr="00772F55">
        <w:rPr>
          <w:lang w:val="es-ES"/>
        </w:rPr>
        <w:t>Resumen de ingresos brutos de juegos e impuestos</w:t>
      </w:r>
      <w:bookmarkEnd w:id="20"/>
    </w:p>
    <w:p w:rsidR="005B5940" w:rsidRDefault="00274A74" w:rsidP="00274A74">
      <w:pPr>
        <w:pStyle w:val="Ttulo1"/>
        <w:rPr>
          <w:lang w:val="es-ES"/>
        </w:rPr>
      </w:pPr>
      <w:bookmarkStart w:id="21" w:name="_Toc326616269"/>
      <w:bookmarkStart w:id="22" w:name="_Toc346202218"/>
      <w:r w:rsidRPr="00395D4C">
        <w:rPr>
          <w:lang w:val="es-ES"/>
        </w:rPr>
        <w:lastRenderedPageBreak/>
        <w:t>Informe mensual resumen de resultados por torneo de juego</w:t>
      </w:r>
      <w:bookmarkEnd w:id="21"/>
      <w:bookmarkEnd w:id="22"/>
    </w:p>
    <w:tbl>
      <w:tblPr>
        <w:tblStyle w:val="Cuadrculaclara-nfasis11"/>
        <w:tblW w:w="0" w:type="auto"/>
        <w:tblLayout w:type="fixed"/>
        <w:tblLook w:val="04A0" w:firstRow="1" w:lastRow="0" w:firstColumn="1" w:lastColumn="0" w:noHBand="0" w:noVBand="1"/>
      </w:tblPr>
      <w:tblGrid>
        <w:gridCol w:w="1967"/>
        <w:gridCol w:w="7087"/>
      </w:tblGrid>
      <w:tr w:rsidR="00486ECC" w:rsidRPr="00395D4C" w:rsidTr="00C57A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4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67" w:type="dxa"/>
          </w:tcPr>
          <w:p w:rsidR="00486ECC" w:rsidRPr="00395D4C" w:rsidRDefault="00486ECC" w:rsidP="00C57AFF">
            <w:pPr>
              <w:jc w:val="left"/>
            </w:pPr>
            <w:r w:rsidRPr="00395D4C">
              <w:t>Nombre del reporte</w:t>
            </w:r>
          </w:p>
        </w:tc>
        <w:tc>
          <w:tcPr>
            <w:tcW w:w="7087" w:type="dxa"/>
          </w:tcPr>
          <w:p w:rsidR="00486ECC" w:rsidRPr="00395D4C" w:rsidRDefault="00486ECC" w:rsidP="00C57AF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395D4C">
              <w:t>Informe mensual resumen de resultados por torneo de juego</w:t>
            </w:r>
          </w:p>
        </w:tc>
      </w:tr>
      <w:tr w:rsidR="00486ECC" w:rsidRPr="00395D4C" w:rsidTr="00C57A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67" w:type="dxa"/>
          </w:tcPr>
          <w:p w:rsidR="00486ECC" w:rsidRPr="00486ECC" w:rsidRDefault="00486ECC" w:rsidP="00C57AFF">
            <w:pPr>
              <w:jc w:val="left"/>
              <w:rPr>
                <w:b w:val="0"/>
                <w:sz w:val="20"/>
              </w:rPr>
            </w:pPr>
            <w:r w:rsidRPr="00486ECC">
              <w:rPr>
                <w:b w:val="0"/>
                <w:sz w:val="20"/>
              </w:rPr>
              <w:t>Layout de ejemplo</w:t>
            </w:r>
          </w:p>
        </w:tc>
        <w:tc>
          <w:tcPr>
            <w:tcW w:w="7087" w:type="dxa"/>
          </w:tcPr>
          <w:p w:rsidR="00486ECC" w:rsidRPr="00395D4C" w:rsidRDefault="007B1829" w:rsidP="00C57AF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object w:dxaOrig="18315" w:dyaOrig="6075">
                <v:shape id="_x0000_i1030" type="#_x0000_t75" style="width:343.3pt;height:114.05pt" o:ole="">
                  <v:imagedata r:id="rId20" o:title=""/>
                </v:shape>
                <o:OLEObject Type="Embed" ProgID="PBrush" ShapeID="_x0000_i1030" DrawAspect="Content" ObjectID="_1419944055" r:id="rId21"/>
              </w:object>
            </w:r>
          </w:p>
        </w:tc>
      </w:tr>
      <w:tr w:rsidR="00486ECC" w:rsidRPr="00395D4C" w:rsidTr="00C57AF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67" w:type="dxa"/>
          </w:tcPr>
          <w:p w:rsidR="00486ECC" w:rsidRPr="00486ECC" w:rsidRDefault="00486ECC" w:rsidP="00C57AFF">
            <w:pPr>
              <w:jc w:val="left"/>
              <w:rPr>
                <w:b w:val="0"/>
                <w:sz w:val="20"/>
              </w:rPr>
            </w:pPr>
            <w:r w:rsidRPr="00486ECC">
              <w:rPr>
                <w:b w:val="0"/>
                <w:sz w:val="20"/>
              </w:rPr>
              <w:t>Parámetros de entrada</w:t>
            </w:r>
          </w:p>
        </w:tc>
        <w:tc>
          <w:tcPr>
            <w:tcW w:w="7087" w:type="dxa"/>
          </w:tcPr>
          <w:p w:rsidR="00486ECC" w:rsidRPr="00486ECC" w:rsidRDefault="00486ECC" w:rsidP="00486ECC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486ECC">
              <w:rPr>
                <w:sz w:val="18"/>
              </w:rPr>
              <w:t>Periodo de consulta (mes-año)</w:t>
            </w:r>
            <w:r w:rsidR="00474C9A">
              <w:rPr>
                <w:sz w:val="18"/>
              </w:rPr>
              <w:t>.</w:t>
            </w:r>
          </w:p>
          <w:p w:rsidR="00486ECC" w:rsidRPr="00486ECC" w:rsidRDefault="00486ECC" w:rsidP="00486ECC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486ECC">
              <w:rPr>
                <w:sz w:val="18"/>
              </w:rPr>
              <w:t>Casino</w:t>
            </w:r>
            <w:r w:rsidR="00474C9A">
              <w:rPr>
                <w:sz w:val="18"/>
              </w:rPr>
              <w:t>.</w:t>
            </w:r>
          </w:p>
          <w:p w:rsidR="00486ECC" w:rsidRPr="00486ECC" w:rsidRDefault="007B1829" w:rsidP="007B1829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>
              <w:rPr>
                <w:sz w:val="18"/>
              </w:rPr>
              <w:t>Tipo de juego (Máquinas o Mesas)</w:t>
            </w:r>
            <w:r w:rsidR="00474C9A">
              <w:rPr>
                <w:sz w:val="18"/>
              </w:rPr>
              <w:t>.</w:t>
            </w:r>
          </w:p>
        </w:tc>
      </w:tr>
      <w:tr w:rsidR="00486ECC" w:rsidRPr="00A9480D" w:rsidTr="00C57A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67" w:type="dxa"/>
          </w:tcPr>
          <w:p w:rsidR="00486ECC" w:rsidRPr="00486ECC" w:rsidRDefault="00486ECC" w:rsidP="00C57AFF">
            <w:pPr>
              <w:jc w:val="left"/>
              <w:rPr>
                <w:b w:val="0"/>
                <w:sz w:val="20"/>
              </w:rPr>
            </w:pPr>
            <w:r w:rsidRPr="00486ECC">
              <w:rPr>
                <w:b w:val="0"/>
                <w:sz w:val="20"/>
              </w:rPr>
              <w:t>Datos desplegados</w:t>
            </w:r>
          </w:p>
        </w:tc>
        <w:tc>
          <w:tcPr>
            <w:tcW w:w="7087" w:type="dxa"/>
          </w:tcPr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423"/>
              <w:gridCol w:w="4438"/>
            </w:tblGrid>
            <w:tr w:rsidR="00486ECC" w:rsidRPr="00486ECC" w:rsidTr="00C57AFF">
              <w:trPr>
                <w:trHeight w:val="275"/>
              </w:trPr>
              <w:tc>
                <w:tcPr>
                  <w:tcW w:w="2423" w:type="dxa"/>
                </w:tcPr>
                <w:p w:rsidR="00486ECC" w:rsidRPr="00486ECC" w:rsidRDefault="00486ECC" w:rsidP="00C57AFF">
                  <w:pPr>
                    <w:spacing w:after="0"/>
                    <w:rPr>
                      <w:b/>
                      <w:sz w:val="18"/>
                    </w:rPr>
                  </w:pPr>
                  <w:r w:rsidRPr="00486ECC">
                    <w:rPr>
                      <w:b/>
                      <w:sz w:val="18"/>
                    </w:rPr>
                    <w:t>Tabla</w:t>
                  </w:r>
                </w:p>
              </w:tc>
              <w:tc>
                <w:tcPr>
                  <w:tcW w:w="4438" w:type="dxa"/>
                </w:tcPr>
                <w:p w:rsidR="00486ECC" w:rsidRPr="00486ECC" w:rsidRDefault="00486ECC" w:rsidP="00C57AFF">
                  <w:pPr>
                    <w:spacing w:after="0"/>
                    <w:rPr>
                      <w:b/>
                      <w:sz w:val="18"/>
                    </w:rPr>
                  </w:pPr>
                  <w:r w:rsidRPr="00486ECC">
                    <w:rPr>
                      <w:b/>
                      <w:sz w:val="18"/>
                    </w:rPr>
                    <w:t>Origen de Datos</w:t>
                  </w:r>
                </w:p>
              </w:tc>
            </w:tr>
            <w:tr w:rsidR="00486ECC" w:rsidRPr="00486ECC" w:rsidTr="00C57AFF">
              <w:trPr>
                <w:trHeight w:val="307"/>
              </w:trPr>
              <w:tc>
                <w:tcPr>
                  <w:tcW w:w="2423" w:type="dxa"/>
                </w:tcPr>
                <w:p w:rsidR="00486ECC" w:rsidRPr="00486ECC" w:rsidRDefault="00486ECC" w:rsidP="00C57AFF">
                  <w:pPr>
                    <w:spacing w:after="0"/>
                    <w:rPr>
                      <w:sz w:val="18"/>
                    </w:rPr>
                  </w:pPr>
                  <w:r w:rsidRPr="00486ECC">
                    <w:rPr>
                      <w:sz w:val="18"/>
                    </w:rPr>
                    <w:t>N</w:t>
                  </w:r>
                  <w:r w:rsidR="00E10803">
                    <w:rPr>
                      <w:sz w:val="18"/>
                    </w:rPr>
                    <w:t>°</w:t>
                  </w:r>
                  <w:r w:rsidRPr="00486ECC">
                    <w:rPr>
                      <w:sz w:val="18"/>
                    </w:rPr>
                    <w:t xml:space="preserve"> torneo</w:t>
                  </w:r>
                </w:p>
              </w:tc>
              <w:tc>
                <w:tcPr>
                  <w:tcW w:w="4438" w:type="dxa"/>
                </w:tcPr>
                <w:p w:rsidR="00486ECC" w:rsidRPr="00486ECC" w:rsidRDefault="00486ECC" w:rsidP="00C57AFF">
                  <w:pPr>
                    <w:spacing w:after="0"/>
                    <w:rPr>
                      <w:sz w:val="18"/>
                    </w:rPr>
                  </w:pPr>
                  <w:r w:rsidRPr="00486ECC">
                    <w:rPr>
                      <w:sz w:val="18"/>
                    </w:rPr>
                    <w:t>Inf_operacional.io_torneos.tor_id</w:t>
                  </w:r>
                </w:p>
              </w:tc>
            </w:tr>
            <w:tr w:rsidR="00486ECC" w:rsidRPr="00486ECC" w:rsidTr="00C57AFF">
              <w:trPr>
                <w:trHeight w:val="277"/>
              </w:trPr>
              <w:tc>
                <w:tcPr>
                  <w:tcW w:w="2423" w:type="dxa"/>
                </w:tcPr>
                <w:p w:rsidR="00486ECC" w:rsidRPr="00486ECC" w:rsidRDefault="00486ECC" w:rsidP="00C57AFF">
                  <w:pPr>
                    <w:spacing w:after="0"/>
                    <w:rPr>
                      <w:sz w:val="18"/>
                    </w:rPr>
                  </w:pPr>
                  <w:r w:rsidRPr="00486ECC">
                    <w:rPr>
                      <w:sz w:val="18"/>
                    </w:rPr>
                    <w:t>Fecha</w:t>
                  </w:r>
                  <w:r w:rsidR="00E10803">
                    <w:rPr>
                      <w:sz w:val="18"/>
                    </w:rPr>
                    <w:t xml:space="preserve"> de</w:t>
                  </w:r>
                  <w:r w:rsidRPr="00486ECC">
                    <w:rPr>
                      <w:sz w:val="18"/>
                    </w:rPr>
                    <w:t xml:space="preserve"> realización </w:t>
                  </w:r>
                  <w:r w:rsidR="00E10803">
                    <w:rPr>
                      <w:sz w:val="18"/>
                    </w:rPr>
                    <w:t xml:space="preserve">del </w:t>
                  </w:r>
                  <w:r w:rsidRPr="00486ECC">
                    <w:rPr>
                      <w:sz w:val="18"/>
                    </w:rPr>
                    <w:t>torneo</w:t>
                  </w:r>
                </w:p>
              </w:tc>
              <w:tc>
                <w:tcPr>
                  <w:tcW w:w="4438" w:type="dxa"/>
                </w:tcPr>
                <w:p w:rsidR="00486ECC" w:rsidRPr="00486ECC" w:rsidRDefault="00486ECC" w:rsidP="00C57AFF">
                  <w:pPr>
                    <w:spacing w:after="0"/>
                    <w:rPr>
                      <w:sz w:val="18"/>
                    </w:rPr>
                  </w:pPr>
                  <w:r w:rsidRPr="00486ECC">
                    <w:rPr>
                      <w:sz w:val="18"/>
                    </w:rPr>
                    <w:t>Inf_operacional.io_torneos_realizados.trr_fecha_inicio</w:t>
                  </w:r>
                </w:p>
              </w:tc>
            </w:tr>
            <w:tr w:rsidR="00921450" w:rsidRPr="00486ECC" w:rsidTr="00C57AFF">
              <w:trPr>
                <w:trHeight w:val="277"/>
              </w:trPr>
              <w:tc>
                <w:tcPr>
                  <w:tcW w:w="2423" w:type="dxa"/>
                </w:tcPr>
                <w:p w:rsidR="00921450" w:rsidRPr="00486ECC" w:rsidRDefault="00921450" w:rsidP="00F2776E">
                  <w:pPr>
                    <w:spacing w:after="0"/>
                    <w:rPr>
                      <w:sz w:val="18"/>
                    </w:rPr>
                  </w:pPr>
                  <w:r w:rsidRPr="00486ECC">
                    <w:rPr>
                      <w:sz w:val="18"/>
                    </w:rPr>
                    <w:t>Nombre del torneo</w:t>
                  </w:r>
                  <w:r>
                    <w:rPr>
                      <w:sz w:val="18"/>
                    </w:rPr>
                    <w:t xml:space="preserve"> de juego</w:t>
                  </w:r>
                </w:p>
              </w:tc>
              <w:tc>
                <w:tcPr>
                  <w:tcW w:w="4438" w:type="dxa"/>
                </w:tcPr>
                <w:p w:rsidR="00921450" w:rsidRPr="00486ECC" w:rsidRDefault="00921450" w:rsidP="00F2776E">
                  <w:pPr>
                    <w:spacing w:after="0"/>
                    <w:rPr>
                      <w:sz w:val="18"/>
                    </w:rPr>
                  </w:pPr>
                  <w:r w:rsidRPr="00486ECC">
                    <w:rPr>
                      <w:sz w:val="18"/>
                    </w:rPr>
                    <w:t>Inf_operacional.io_torneos.tor_nombre</w:t>
                  </w:r>
                </w:p>
              </w:tc>
            </w:tr>
            <w:tr w:rsidR="00921450" w:rsidRPr="00486ECC" w:rsidTr="00C57AFF">
              <w:trPr>
                <w:trHeight w:val="275"/>
              </w:trPr>
              <w:tc>
                <w:tcPr>
                  <w:tcW w:w="2423" w:type="dxa"/>
                </w:tcPr>
                <w:p w:rsidR="00921450" w:rsidRPr="00486ECC" w:rsidRDefault="00921450" w:rsidP="00C57AFF">
                  <w:pPr>
                    <w:spacing w:after="0"/>
                    <w:rPr>
                      <w:sz w:val="18"/>
                    </w:rPr>
                  </w:pPr>
                  <w:r w:rsidRPr="00486ECC">
                    <w:rPr>
                      <w:sz w:val="18"/>
                    </w:rPr>
                    <w:t>Win del torneo</w:t>
                  </w:r>
                  <w:r>
                    <w:rPr>
                      <w:sz w:val="18"/>
                    </w:rPr>
                    <w:t xml:space="preserve"> ($)</w:t>
                  </w:r>
                </w:p>
              </w:tc>
              <w:tc>
                <w:tcPr>
                  <w:tcW w:w="4438" w:type="dxa"/>
                </w:tcPr>
                <w:p w:rsidR="00921450" w:rsidRPr="00486ECC" w:rsidRDefault="00921450" w:rsidP="00C57AFF">
                  <w:pPr>
                    <w:spacing w:after="0"/>
                    <w:rPr>
                      <w:sz w:val="18"/>
                    </w:rPr>
                  </w:pPr>
                  <w:r w:rsidRPr="00486ECC">
                    <w:rPr>
                      <w:sz w:val="18"/>
                    </w:rPr>
                    <w:t xml:space="preserve">Inf_operacional.io_torneos_realizados.trr_rec_valor_inscripcion + </w:t>
                  </w:r>
                </w:p>
                <w:p w:rsidR="00921450" w:rsidRPr="00486ECC" w:rsidRDefault="00921450" w:rsidP="00C57AFF">
                  <w:pPr>
                    <w:spacing w:after="0"/>
                    <w:rPr>
                      <w:sz w:val="18"/>
                    </w:rPr>
                  </w:pPr>
                  <w:r w:rsidRPr="00486ECC">
                    <w:rPr>
                      <w:sz w:val="18"/>
                    </w:rPr>
                    <w:t xml:space="preserve">Inf_operacional.io_torneos_realizados.trr_rec_valor_reinscripcion + </w:t>
                  </w:r>
                </w:p>
                <w:p w:rsidR="00921450" w:rsidRPr="00486ECC" w:rsidRDefault="00921450" w:rsidP="00C57AFF">
                  <w:pPr>
                    <w:spacing w:after="0"/>
                    <w:rPr>
                      <w:sz w:val="18"/>
                    </w:rPr>
                  </w:pPr>
                  <w:r w:rsidRPr="00486ECC">
                    <w:rPr>
                      <w:sz w:val="18"/>
                    </w:rPr>
                    <w:t>Inf_operacional.io_torneos_realizados.trr_rec_valor:_</w:t>
                  </w:r>
                </w:p>
              </w:tc>
            </w:tr>
            <w:tr w:rsidR="00921450" w:rsidRPr="00486ECC" w:rsidTr="00C57AFF">
              <w:trPr>
                <w:trHeight w:val="290"/>
              </w:trPr>
              <w:tc>
                <w:tcPr>
                  <w:tcW w:w="2423" w:type="dxa"/>
                </w:tcPr>
                <w:p w:rsidR="00921450" w:rsidRPr="00486ECC" w:rsidRDefault="00921450" w:rsidP="00C57AFF">
                  <w:pPr>
                    <w:spacing w:after="0"/>
                    <w:rPr>
                      <w:sz w:val="18"/>
                    </w:rPr>
                  </w:pPr>
                  <w:r w:rsidRPr="00486ECC">
                    <w:rPr>
                      <w:sz w:val="18"/>
                    </w:rPr>
                    <w:t>Total</w:t>
                  </w:r>
                </w:p>
              </w:tc>
              <w:tc>
                <w:tcPr>
                  <w:tcW w:w="4438" w:type="dxa"/>
                </w:tcPr>
                <w:p w:rsidR="00921450" w:rsidRPr="00486ECC" w:rsidRDefault="003E5DE4" w:rsidP="00C57AFF">
                  <w:pPr>
                    <w:spacing w:after="0"/>
                    <w:rPr>
                      <w:sz w:val="18"/>
                    </w:rPr>
                  </w:pPr>
                  <w:r>
                    <w:rPr>
                      <w:sz w:val="18"/>
                    </w:rPr>
                    <w:t>Sumatoria de la columna “Win del Torneo”.</w:t>
                  </w:r>
                </w:p>
              </w:tc>
            </w:tr>
          </w:tbl>
          <w:p w:rsidR="00486ECC" w:rsidRPr="00486ECC" w:rsidRDefault="00486ECC" w:rsidP="00C57AFF">
            <w:pPr>
              <w:spacing w:after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u w:val="single"/>
              </w:rPr>
            </w:pPr>
          </w:p>
          <w:p w:rsidR="00486ECC" w:rsidRPr="00486ECC" w:rsidRDefault="00486ECC" w:rsidP="00C57AFF">
            <w:pPr>
              <w:spacing w:after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u w:val="single"/>
              </w:rPr>
            </w:pPr>
            <w:r w:rsidRPr="00486ECC">
              <w:rPr>
                <w:sz w:val="18"/>
                <w:u w:val="single"/>
              </w:rPr>
              <w:t>Tabla</w:t>
            </w:r>
          </w:p>
          <w:p w:rsidR="00486ECC" w:rsidRPr="00486ECC" w:rsidRDefault="00486ECC" w:rsidP="00486ECC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486ECC">
              <w:rPr>
                <w:sz w:val="18"/>
              </w:rPr>
              <w:t>Número de torneo</w:t>
            </w:r>
            <w:r>
              <w:rPr>
                <w:sz w:val="18"/>
              </w:rPr>
              <w:t>.</w:t>
            </w:r>
          </w:p>
          <w:p w:rsidR="00486ECC" w:rsidRPr="00486ECC" w:rsidRDefault="00486ECC" w:rsidP="00486ECC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486ECC">
              <w:rPr>
                <w:sz w:val="18"/>
              </w:rPr>
              <w:t>Fecha realización torneo</w:t>
            </w:r>
            <w:r>
              <w:rPr>
                <w:sz w:val="18"/>
              </w:rPr>
              <w:t>.</w:t>
            </w:r>
          </w:p>
          <w:p w:rsidR="00486ECC" w:rsidRPr="00486ECC" w:rsidRDefault="00486ECC" w:rsidP="00486ECC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486ECC">
              <w:rPr>
                <w:sz w:val="18"/>
              </w:rPr>
              <w:t>Nombre del torneo</w:t>
            </w:r>
            <w:r>
              <w:rPr>
                <w:sz w:val="18"/>
              </w:rPr>
              <w:t>.</w:t>
            </w:r>
          </w:p>
          <w:p w:rsidR="00486ECC" w:rsidRPr="00486ECC" w:rsidRDefault="00486ECC" w:rsidP="00486ECC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486ECC">
              <w:rPr>
                <w:sz w:val="18"/>
              </w:rPr>
              <w:t>Win del torneo</w:t>
            </w:r>
            <w:r>
              <w:rPr>
                <w:sz w:val="18"/>
              </w:rPr>
              <w:t>.</w:t>
            </w:r>
          </w:p>
          <w:p w:rsidR="00486ECC" w:rsidRPr="00486ECC" w:rsidRDefault="00486ECC" w:rsidP="00486ECC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486ECC">
              <w:rPr>
                <w:sz w:val="18"/>
              </w:rPr>
              <w:t>Total</w:t>
            </w:r>
            <w:r>
              <w:rPr>
                <w:sz w:val="18"/>
              </w:rPr>
              <w:t>.</w:t>
            </w:r>
          </w:p>
        </w:tc>
      </w:tr>
    </w:tbl>
    <w:p w:rsidR="00274A74" w:rsidRPr="00274A74" w:rsidRDefault="00B4628D" w:rsidP="00B4628D">
      <w:pPr>
        <w:pStyle w:val="Ilustration"/>
        <w:rPr>
          <w:lang w:val="es-ES"/>
        </w:rPr>
      </w:pPr>
      <w:bookmarkStart w:id="23" w:name="_Toc332873487"/>
      <w:r>
        <w:rPr>
          <w:lang w:val="es-ES"/>
        </w:rPr>
        <w:t xml:space="preserve">Tabla 7 </w:t>
      </w:r>
      <w:r w:rsidRPr="00395D4C">
        <w:rPr>
          <w:lang w:val="es-ES"/>
        </w:rPr>
        <w:t>Informe mensual resumen de resultados por torneo de juego</w:t>
      </w:r>
      <w:bookmarkEnd w:id="23"/>
    </w:p>
    <w:sectPr w:rsidR="00274A74" w:rsidRPr="00274A74" w:rsidSect="00981DCF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2240" w:h="15840"/>
      <w:pgMar w:top="1379" w:right="1701" w:bottom="1418" w:left="1701" w:header="568" w:footer="70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1141B" w:rsidRDefault="00A1141B" w:rsidP="00745D79">
      <w:r>
        <w:separator/>
      </w:r>
    </w:p>
  </w:endnote>
  <w:endnote w:type="continuationSeparator" w:id="0">
    <w:p w:rsidR="00A1141B" w:rsidRDefault="00A1141B" w:rsidP="00745D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ymbol">
    <w:altName w:val="Arial Unicode MS"/>
    <w:charset w:val="80"/>
    <w:family w:val="auto"/>
    <w:pitch w:val="default"/>
  </w:font>
  <w:font w:name="Liberation Sans">
    <w:altName w:val="Arial Unicode MS"/>
    <w:charset w:val="80"/>
    <w:family w:val="swiss"/>
    <w:pitch w:val="variable"/>
  </w:font>
  <w:font w:name="DejaVu Sans">
    <w:charset w:val="80"/>
    <w:family w:val="auto"/>
    <w:pitch w:val="variable"/>
  </w:font>
  <w:font w:name="Lohit Hindi">
    <w:altName w:val="MS Mincho"/>
    <w:charset w:val="80"/>
    <w:family w:val="auto"/>
    <w:pitch w:val="variable"/>
  </w:font>
  <w:font w:name="MS Shell Dlg 2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2258" w:rsidRDefault="003F2258" w:rsidP="00745D79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2258" w:rsidRPr="004014B6" w:rsidRDefault="003F2258" w:rsidP="004014B6">
    <w:pPr>
      <w:pStyle w:val="Sinespaciado"/>
    </w:pPr>
    <w:r w:rsidRPr="00732EF3">
      <w:t xml:space="preserve">Anexo </w:t>
    </w:r>
    <w:r w:rsidR="00503E24">
      <w:t>2</w:t>
    </w:r>
    <w:r w:rsidRPr="00732EF3">
      <w:t>. Especificación de reportes de Información General</w:t>
    </w:r>
    <w:r w:rsidRPr="004014B6">
      <w:t xml:space="preserve">                  </w:t>
    </w:r>
    <w:r w:rsidRPr="004014B6">
      <w:tab/>
      <w:t xml:space="preserve"> Página </w:t>
    </w:r>
    <w:r w:rsidRPr="004014B6">
      <w:rPr>
        <w:rStyle w:val="Nmerodepgina"/>
      </w:rPr>
      <w:fldChar w:fldCharType="begin"/>
    </w:r>
    <w:r w:rsidRPr="004014B6">
      <w:rPr>
        <w:rStyle w:val="Nmerodepgina"/>
      </w:rPr>
      <w:instrText xml:space="preserve"> PAGE </w:instrText>
    </w:r>
    <w:r w:rsidRPr="004014B6">
      <w:rPr>
        <w:rStyle w:val="Nmerodepgina"/>
      </w:rPr>
      <w:fldChar w:fldCharType="separate"/>
    </w:r>
    <w:r w:rsidR="00383844">
      <w:rPr>
        <w:rStyle w:val="Nmerodepgina"/>
        <w:noProof/>
      </w:rPr>
      <w:t>2</w:t>
    </w:r>
    <w:r w:rsidRPr="004014B6">
      <w:rPr>
        <w:rStyle w:val="Nmerodepgina"/>
      </w:rPr>
      <w:fldChar w:fldCharType="end"/>
    </w:r>
    <w:r w:rsidRPr="004014B6">
      <w:t xml:space="preserve"> </w:t>
    </w:r>
  </w:p>
  <w:p w:rsidR="003F2258" w:rsidRPr="004014B6" w:rsidRDefault="003F2258" w:rsidP="004014B6">
    <w:pPr>
      <w:pStyle w:val="Sinespaciado"/>
    </w:pPr>
    <w:r w:rsidRPr="004014B6">
      <w:t>Sistema Información Operacional de Casinos – SIOC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2258" w:rsidRDefault="003F2258" w:rsidP="00745D79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1141B" w:rsidRDefault="00A1141B" w:rsidP="00745D79">
      <w:r>
        <w:separator/>
      </w:r>
    </w:p>
  </w:footnote>
  <w:footnote w:type="continuationSeparator" w:id="0">
    <w:p w:rsidR="00A1141B" w:rsidRDefault="00A1141B" w:rsidP="00745D7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2258" w:rsidRDefault="003F2258" w:rsidP="00745D79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2258" w:rsidRPr="00FD57FA" w:rsidRDefault="00C160A7" w:rsidP="00745D79">
    <w:pPr>
      <w:pStyle w:val="Encabezado"/>
    </w:pPr>
    <w:r w:rsidRPr="00E9313A">
      <w:rPr>
        <w:b/>
        <w:noProof/>
        <w:lang w:eastAsia="es-CL" w:bidi="ar-SA"/>
      </w:rPr>
      <w:drawing>
        <wp:inline distT="0" distB="0" distL="0" distR="0" wp14:anchorId="53D62FFD" wp14:editId="5AFBEAAE">
          <wp:extent cx="1628775" cy="440274"/>
          <wp:effectExtent l="0" t="0" r="0" b="0"/>
          <wp:docPr id="1" name="0 Imagen" descr="Logo SCJ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SCJ.jp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630824" cy="44082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387E6A">
      <w:t xml:space="preserve"> </w:t>
    </w:r>
    <w:r w:rsidR="003F2258" w:rsidRPr="00387E6A">
      <w:ptab w:relativeTo="margin" w:alignment="center" w:leader="none"/>
    </w:r>
    <w:r w:rsidR="003F2258" w:rsidRPr="00387E6A">
      <w:ptab w:relativeTo="margin" w:alignment="right" w:leader="none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2258" w:rsidRDefault="003F2258" w:rsidP="00745D79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0F22D946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2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07"/>
        </w:tabs>
        <w:ind w:left="707" w:hanging="283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1414"/>
        </w:tabs>
        <w:ind w:left="1414" w:hanging="283"/>
      </w:pPr>
      <w:rPr>
        <w:rFonts w:ascii="Symbol" w:hAnsi="Symbol"/>
      </w:rPr>
    </w:lvl>
    <w:lvl w:ilvl="2">
      <w:start w:val="1"/>
      <w:numFmt w:val="bullet"/>
      <w:lvlText w:val=""/>
      <w:lvlJc w:val="left"/>
      <w:pPr>
        <w:tabs>
          <w:tab w:val="num" w:pos="2121"/>
        </w:tabs>
        <w:ind w:left="2121" w:hanging="283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2828"/>
        </w:tabs>
        <w:ind w:left="2828" w:hanging="283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3535"/>
        </w:tabs>
        <w:ind w:left="3535" w:hanging="283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4242"/>
        </w:tabs>
        <w:ind w:left="4242" w:hanging="283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4949"/>
        </w:tabs>
        <w:ind w:left="4949" w:hanging="283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5656"/>
        </w:tabs>
        <w:ind w:left="5656" w:hanging="283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6363"/>
        </w:tabs>
        <w:ind w:left="6363" w:hanging="283"/>
      </w:pPr>
      <w:rPr>
        <w:rFonts w:ascii="Symbol" w:hAnsi="Symbol"/>
      </w:rPr>
    </w:lvl>
  </w:abstractNum>
  <w:abstractNum w:abstractNumId="3">
    <w:nsid w:val="00000006"/>
    <w:multiLevelType w:val="multilevel"/>
    <w:tmpl w:val="066E2B6C"/>
    <w:lvl w:ilvl="0">
      <w:start w:val="1"/>
      <w:numFmt w:val="decimal"/>
      <w:lvlText w:val="%1"/>
      <w:lvlJc w:val="left"/>
      <w:pPr>
        <w:tabs>
          <w:tab w:val="num" w:pos="0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576" w:hanging="576"/>
      </w:pPr>
    </w:lvl>
    <w:lvl w:ilvl="2">
      <w:start w:val="1"/>
      <w:numFmt w:val="decimal"/>
      <w:lvlText w:val="%1.%2.%3)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pStyle w:val="Encabezado10"/>
      <w:lvlText w:val="%1.%2.%3.%4.%5.%6.%7.%8.%9"/>
      <w:lvlJc w:val="left"/>
      <w:pPr>
        <w:tabs>
          <w:tab w:val="num" w:pos="0"/>
        </w:tabs>
        <w:ind w:left="1584" w:hanging="1584"/>
      </w:pPr>
    </w:lvl>
  </w:abstractNum>
  <w:abstractNum w:abstractNumId="4">
    <w:nsid w:val="060C1BEB"/>
    <w:multiLevelType w:val="hybridMultilevel"/>
    <w:tmpl w:val="658627DA"/>
    <w:lvl w:ilvl="0" w:tplc="340A0001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340A0003" w:tentative="1">
      <w:start w:val="1"/>
      <w:numFmt w:val="lowerLetter"/>
      <w:lvlText w:val="%2."/>
      <w:lvlJc w:val="left"/>
      <w:pPr>
        <w:ind w:left="1440" w:hanging="360"/>
      </w:pPr>
    </w:lvl>
    <w:lvl w:ilvl="2" w:tplc="340A0005" w:tentative="1">
      <w:start w:val="1"/>
      <w:numFmt w:val="lowerRoman"/>
      <w:lvlText w:val="%3."/>
      <w:lvlJc w:val="right"/>
      <w:pPr>
        <w:ind w:left="2160" w:hanging="180"/>
      </w:pPr>
    </w:lvl>
    <w:lvl w:ilvl="3" w:tplc="340A0001" w:tentative="1">
      <w:start w:val="1"/>
      <w:numFmt w:val="decimal"/>
      <w:lvlText w:val="%4."/>
      <w:lvlJc w:val="left"/>
      <w:pPr>
        <w:ind w:left="2880" w:hanging="360"/>
      </w:pPr>
    </w:lvl>
    <w:lvl w:ilvl="4" w:tplc="340A0003" w:tentative="1">
      <w:start w:val="1"/>
      <w:numFmt w:val="lowerLetter"/>
      <w:lvlText w:val="%5."/>
      <w:lvlJc w:val="left"/>
      <w:pPr>
        <w:ind w:left="3600" w:hanging="360"/>
      </w:pPr>
    </w:lvl>
    <w:lvl w:ilvl="5" w:tplc="340A0005" w:tentative="1">
      <w:start w:val="1"/>
      <w:numFmt w:val="lowerRoman"/>
      <w:lvlText w:val="%6."/>
      <w:lvlJc w:val="right"/>
      <w:pPr>
        <w:ind w:left="4320" w:hanging="180"/>
      </w:pPr>
    </w:lvl>
    <w:lvl w:ilvl="6" w:tplc="340A0001" w:tentative="1">
      <w:start w:val="1"/>
      <w:numFmt w:val="decimal"/>
      <w:lvlText w:val="%7."/>
      <w:lvlJc w:val="left"/>
      <w:pPr>
        <w:ind w:left="5040" w:hanging="360"/>
      </w:pPr>
    </w:lvl>
    <w:lvl w:ilvl="7" w:tplc="340A0003" w:tentative="1">
      <w:start w:val="1"/>
      <w:numFmt w:val="lowerLetter"/>
      <w:lvlText w:val="%8."/>
      <w:lvlJc w:val="left"/>
      <w:pPr>
        <w:ind w:left="5760" w:hanging="360"/>
      </w:pPr>
    </w:lvl>
    <w:lvl w:ilvl="8" w:tplc="340A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94E303E"/>
    <w:multiLevelType w:val="hybridMultilevel"/>
    <w:tmpl w:val="530A23E0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283A6248"/>
    <w:multiLevelType w:val="hybridMultilevel"/>
    <w:tmpl w:val="30A21A2C"/>
    <w:lvl w:ilvl="0" w:tplc="340A0001">
      <w:start w:val="1"/>
      <w:numFmt w:val="bullet"/>
      <w:lvlText w:val="­"/>
      <w:lvlJc w:val="left"/>
      <w:pPr>
        <w:ind w:left="1069" w:hanging="360"/>
      </w:pPr>
      <w:rPr>
        <w:rFonts w:ascii="Courier New" w:hAnsi="Courier New" w:hint="default"/>
      </w:rPr>
    </w:lvl>
    <w:lvl w:ilvl="1" w:tplc="340A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>
    <w:nsid w:val="286553A6"/>
    <w:multiLevelType w:val="hybridMultilevel"/>
    <w:tmpl w:val="A1106976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51F30D7"/>
    <w:multiLevelType w:val="hybridMultilevel"/>
    <w:tmpl w:val="1CB0EFA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D77420A"/>
    <w:multiLevelType w:val="hybridMultilevel"/>
    <w:tmpl w:val="6AA8309E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59365F6"/>
    <w:multiLevelType w:val="hybridMultilevel"/>
    <w:tmpl w:val="3C32AE9C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AC52391"/>
    <w:multiLevelType w:val="hybridMultilevel"/>
    <w:tmpl w:val="5D62E1E8"/>
    <w:lvl w:ilvl="0" w:tplc="0EBE12B8">
      <w:start w:val="11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28F745F"/>
    <w:multiLevelType w:val="hybridMultilevel"/>
    <w:tmpl w:val="479A464A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40A0003" w:tentative="1">
      <w:start w:val="1"/>
      <w:numFmt w:val="lowerLetter"/>
      <w:lvlText w:val="%2."/>
      <w:lvlJc w:val="left"/>
      <w:pPr>
        <w:ind w:left="1080" w:hanging="360"/>
      </w:pPr>
    </w:lvl>
    <w:lvl w:ilvl="2" w:tplc="340A0005" w:tentative="1">
      <w:start w:val="1"/>
      <w:numFmt w:val="lowerRoman"/>
      <w:lvlText w:val="%3."/>
      <w:lvlJc w:val="right"/>
      <w:pPr>
        <w:ind w:left="1800" w:hanging="180"/>
      </w:pPr>
    </w:lvl>
    <w:lvl w:ilvl="3" w:tplc="340A0001" w:tentative="1">
      <w:start w:val="1"/>
      <w:numFmt w:val="decimal"/>
      <w:lvlText w:val="%4."/>
      <w:lvlJc w:val="left"/>
      <w:pPr>
        <w:ind w:left="2520" w:hanging="360"/>
      </w:pPr>
    </w:lvl>
    <w:lvl w:ilvl="4" w:tplc="340A0003" w:tentative="1">
      <w:start w:val="1"/>
      <w:numFmt w:val="lowerLetter"/>
      <w:lvlText w:val="%5."/>
      <w:lvlJc w:val="left"/>
      <w:pPr>
        <w:ind w:left="3240" w:hanging="360"/>
      </w:pPr>
    </w:lvl>
    <w:lvl w:ilvl="5" w:tplc="340A0005" w:tentative="1">
      <w:start w:val="1"/>
      <w:numFmt w:val="lowerRoman"/>
      <w:lvlText w:val="%6."/>
      <w:lvlJc w:val="right"/>
      <w:pPr>
        <w:ind w:left="3960" w:hanging="180"/>
      </w:pPr>
    </w:lvl>
    <w:lvl w:ilvl="6" w:tplc="340A0001" w:tentative="1">
      <w:start w:val="1"/>
      <w:numFmt w:val="decimal"/>
      <w:lvlText w:val="%7."/>
      <w:lvlJc w:val="left"/>
      <w:pPr>
        <w:ind w:left="4680" w:hanging="360"/>
      </w:pPr>
    </w:lvl>
    <w:lvl w:ilvl="7" w:tplc="340A0003" w:tentative="1">
      <w:start w:val="1"/>
      <w:numFmt w:val="lowerLetter"/>
      <w:lvlText w:val="%8."/>
      <w:lvlJc w:val="left"/>
      <w:pPr>
        <w:ind w:left="5400" w:hanging="360"/>
      </w:pPr>
    </w:lvl>
    <w:lvl w:ilvl="8" w:tplc="340A0005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6AF2140B"/>
    <w:multiLevelType w:val="multilevel"/>
    <w:tmpl w:val="77F2F9E4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abstractNum w:abstractNumId="14">
    <w:nsid w:val="6C07283F"/>
    <w:multiLevelType w:val="hybridMultilevel"/>
    <w:tmpl w:val="677A44A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CA23EA0"/>
    <w:multiLevelType w:val="hybridMultilevel"/>
    <w:tmpl w:val="E03CD8E2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F847AD6"/>
    <w:multiLevelType w:val="hybridMultilevel"/>
    <w:tmpl w:val="728E0F6C"/>
    <w:lvl w:ilvl="0" w:tplc="A85EBFE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128EC18">
      <w:start w:val="1"/>
      <w:numFmt w:val="lowerRoman"/>
      <w:lvlText w:val="%2."/>
      <w:lvlJc w:val="right"/>
      <w:pPr>
        <w:ind w:left="1440" w:hanging="360"/>
      </w:pPr>
    </w:lvl>
    <w:lvl w:ilvl="2" w:tplc="F3EC5FF6">
      <w:start w:val="5"/>
      <w:numFmt w:val="bullet"/>
      <w:lvlText w:val="-"/>
      <w:lvlJc w:val="left"/>
      <w:pPr>
        <w:ind w:left="2340" w:hanging="360"/>
      </w:pPr>
      <w:rPr>
        <w:rFonts w:ascii="Calibri" w:eastAsiaTheme="minorEastAsia" w:hAnsi="Calibri" w:cs="Calibri" w:hint="default"/>
      </w:rPr>
    </w:lvl>
    <w:lvl w:ilvl="3" w:tplc="C0EC9C8E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4" w:tplc="5CF6E0E4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5" w:tplc="1E10A6D2" w:tentative="1">
      <w:start w:val="1"/>
      <w:numFmt w:val="lowerRoman"/>
      <w:lvlText w:val="%6."/>
      <w:lvlJc w:val="right"/>
      <w:pPr>
        <w:ind w:left="4320" w:hanging="180"/>
      </w:pPr>
    </w:lvl>
    <w:lvl w:ilvl="6" w:tplc="6B10DC70" w:tentative="1">
      <w:start w:val="1"/>
      <w:numFmt w:val="decimal"/>
      <w:lvlText w:val="%7."/>
      <w:lvlJc w:val="left"/>
      <w:pPr>
        <w:ind w:left="5040" w:hanging="360"/>
      </w:pPr>
    </w:lvl>
    <w:lvl w:ilvl="7" w:tplc="51EA0FAA" w:tentative="1">
      <w:start w:val="1"/>
      <w:numFmt w:val="lowerLetter"/>
      <w:lvlText w:val="%8."/>
      <w:lvlJc w:val="left"/>
      <w:pPr>
        <w:ind w:left="5760" w:hanging="360"/>
      </w:pPr>
    </w:lvl>
    <w:lvl w:ilvl="8" w:tplc="4C56EE2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01B16CF"/>
    <w:multiLevelType w:val="hybridMultilevel"/>
    <w:tmpl w:val="7D0A8984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1494FFD"/>
    <w:multiLevelType w:val="hybridMultilevel"/>
    <w:tmpl w:val="B574A446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96467190">
      <w:start w:val="1"/>
      <w:numFmt w:val="decimal"/>
      <w:pStyle w:val="Prrafodelista"/>
      <w:lvlText w:val="%2."/>
      <w:lvlJc w:val="left"/>
      <w:pPr>
        <w:ind w:left="1080" w:hanging="360"/>
      </w:pPr>
      <w:rPr>
        <w:rFonts w:hint="default"/>
      </w:rPr>
    </w:lvl>
    <w:lvl w:ilvl="2" w:tplc="34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75D4244C"/>
    <w:multiLevelType w:val="hybridMultilevel"/>
    <w:tmpl w:val="A04C2114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7DE5B43"/>
    <w:multiLevelType w:val="hybridMultilevel"/>
    <w:tmpl w:val="5B16D62C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3"/>
  </w:num>
  <w:num w:numId="3">
    <w:abstractNumId w:val="18"/>
  </w:num>
  <w:num w:numId="4">
    <w:abstractNumId w:val="17"/>
  </w:num>
  <w:num w:numId="5">
    <w:abstractNumId w:val="10"/>
  </w:num>
  <w:num w:numId="6">
    <w:abstractNumId w:val="20"/>
  </w:num>
  <w:num w:numId="7">
    <w:abstractNumId w:val="8"/>
  </w:num>
  <w:num w:numId="8">
    <w:abstractNumId w:val="12"/>
  </w:num>
  <w:num w:numId="9">
    <w:abstractNumId w:val="15"/>
  </w:num>
  <w:num w:numId="10">
    <w:abstractNumId w:val="6"/>
  </w:num>
  <w:num w:numId="11">
    <w:abstractNumId w:val="0"/>
  </w:num>
  <w:num w:numId="12">
    <w:abstractNumId w:val="11"/>
  </w:num>
  <w:num w:numId="13">
    <w:abstractNumId w:val="16"/>
  </w:num>
  <w:num w:numId="14">
    <w:abstractNumId w:val="9"/>
  </w:num>
  <w:num w:numId="15">
    <w:abstractNumId w:val="4"/>
  </w:num>
  <w:num w:numId="16">
    <w:abstractNumId w:val="7"/>
  </w:num>
  <w:num w:numId="17">
    <w:abstractNumId w:val="14"/>
  </w:num>
  <w:num w:numId="18">
    <w:abstractNumId w:val="19"/>
  </w:num>
  <w:num w:numId="19">
    <w:abstractNumId w:val="5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al"/>
  <w:drawingGridHorizontalSpacing w:val="110"/>
  <w:drawingGridVerticalSpacing w:val="0"/>
  <w:displayHorizontalDrawingGridEvery w:val="0"/>
  <w:displayVerticalDrawingGridEvery w:val="0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0F9F"/>
    <w:rsid w:val="00010AF8"/>
    <w:rsid w:val="000209A3"/>
    <w:rsid w:val="00021D5F"/>
    <w:rsid w:val="00021E16"/>
    <w:rsid w:val="000220F9"/>
    <w:rsid w:val="00022D74"/>
    <w:rsid w:val="00023D8E"/>
    <w:rsid w:val="00023F5D"/>
    <w:rsid w:val="0002595C"/>
    <w:rsid w:val="000272E0"/>
    <w:rsid w:val="000279E4"/>
    <w:rsid w:val="00037A19"/>
    <w:rsid w:val="00037CDE"/>
    <w:rsid w:val="000418AC"/>
    <w:rsid w:val="00043379"/>
    <w:rsid w:val="000456ED"/>
    <w:rsid w:val="0004631B"/>
    <w:rsid w:val="0004738F"/>
    <w:rsid w:val="00047C41"/>
    <w:rsid w:val="00054903"/>
    <w:rsid w:val="00057F6B"/>
    <w:rsid w:val="00061EEA"/>
    <w:rsid w:val="000636B3"/>
    <w:rsid w:val="000664D2"/>
    <w:rsid w:val="00066DE9"/>
    <w:rsid w:val="0007034C"/>
    <w:rsid w:val="000708FE"/>
    <w:rsid w:val="000728CD"/>
    <w:rsid w:val="00074B21"/>
    <w:rsid w:val="000763E3"/>
    <w:rsid w:val="00081460"/>
    <w:rsid w:val="00090BEC"/>
    <w:rsid w:val="0009212D"/>
    <w:rsid w:val="000952F0"/>
    <w:rsid w:val="00095DFB"/>
    <w:rsid w:val="000A17FF"/>
    <w:rsid w:val="000A1EB6"/>
    <w:rsid w:val="000A475E"/>
    <w:rsid w:val="000A4DCE"/>
    <w:rsid w:val="000A78F9"/>
    <w:rsid w:val="000B0336"/>
    <w:rsid w:val="000B32FB"/>
    <w:rsid w:val="000B4F37"/>
    <w:rsid w:val="000B6165"/>
    <w:rsid w:val="000B7344"/>
    <w:rsid w:val="000D200A"/>
    <w:rsid w:val="000D47DE"/>
    <w:rsid w:val="000D768B"/>
    <w:rsid w:val="000E0BC9"/>
    <w:rsid w:val="000E3125"/>
    <w:rsid w:val="000E37FD"/>
    <w:rsid w:val="000F0EB7"/>
    <w:rsid w:val="000F3A73"/>
    <w:rsid w:val="000F3C26"/>
    <w:rsid w:val="000F7C6A"/>
    <w:rsid w:val="0010005B"/>
    <w:rsid w:val="00100067"/>
    <w:rsid w:val="001022E6"/>
    <w:rsid w:val="00107A6E"/>
    <w:rsid w:val="00111F59"/>
    <w:rsid w:val="001133DD"/>
    <w:rsid w:val="0012075F"/>
    <w:rsid w:val="00121FD2"/>
    <w:rsid w:val="00124BAC"/>
    <w:rsid w:val="00126896"/>
    <w:rsid w:val="00127BEF"/>
    <w:rsid w:val="00133E95"/>
    <w:rsid w:val="0013509D"/>
    <w:rsid w:val="0013568D"/>
    <w:rsid w:val="00136184"/>
    <w:rsid w:val="00141698"/>
    <w:rsid w:val="00141F37"/>
    <w:rsid w:val="00146578"/>
    <w:rsid w:val="00152E9F"/>
    <w:rsid w:val="00155459"/>
    <w:rsid w:val="0016003E"/>
    <w:rsid w:val="00160312"/>
    <w:rsid w:val="00160D11"/>
    <w:rsid w:val="00161044"/>
    <w:rsid w:val="0016509D"/>
    <w:rsid w:val="0017086A"/>
    <w:rsid w:val="00171F57"/>
    <w:rsid w:val="00174BF9"/>
    <w:rsid w:val="00176A97"/>
    <w:rsid w:val="001771D5"/>
    <w:rsid w:val="00180CFF"/>
    <w:rsid w:val="00181456"/>
    <w:rsid w:val="0018650B"/>
    <w:rsid w:val="00191673"/>
    <w:rsid w:val="00191EA1"/>
    <w:rsid w:val="00192AFF"/>
    <w:rsid w:val="001957D6"/>
    <w:rsid w:val="00197921"/>
    <w:rsid w:val="001A3132"/>
    <w:rsid w:val="001A42B5"/>
    <w:rsid w:val="001A4E8C"/>
    <w:rsid w:val="001A786D"/>
    <w:rsid w:val="001B56B7"/>
    <w:rsid w:val="001C02FE"/>
    <w:rsid w:val="001C276E"/>
    <w:rsid w:val="001D2FE2"/>
    <w:rsid w:val="001F217F"/>
    <w:rsid w:val="001F7AD8"/>
    <w:rsid w:val="002048C4"/>
    <w:rsid w:val="002057DB"/>
    <w:rsid w:val="00206659"/>
    <w:rsid w:val="002067B3"/>
    <w:rsid w:val="00207063"/>
    <w:rsid w:val="00217E57"/>
    <w:rsid w:val="002262D3"/>
    <w:rsid w:val="00227630"/>
    <w:rsid w:val="00230A04"/>
    <w:rsid w:val="002337E0"/>
    <w:rsid w:val="002354A5"/>
    <w:rsid w:val="002367B1"/>
    <w:rsid w:val="00241F00"/>
    <w:rsid w:val="00243DF6"/>
    <w:rsid w:val="002526A8"/>
    <w:rsid w:val="00260251"/>
    <w:rsid w:val="00267ECA"/>
    <w:rsid w:val="00273EFD"/>
    <w:rsid w:val="00274A74"/>
    <w:rsid w:val="00280E45"/>
    <w:rsid w:val="0028531E"/>
    <w:rsid w:val="00291099"/>
    <w:rsid w:val="00295DE8"/>
    <w:rsid w:val="0029689B"/>
    <w:rsid w:val="002A06DF"/>
    <w:rsid w:val="002A1C51"/>
    <w:rsid w:val="002B10AE"/>
    <w:rsid w:val="002B4912"/>
    <w:rsid w:val="002C4B4C"/>
    <w:rsid w:val="002D0957"/>
    <w:rsid w:val="002D4BE7"/>
    <w:rsid w:val="002D67E1"/>
    <w:rsid w:val="002D6FA2"/>
    <w:rsid w:val="002F4092"/>
    <w:rsid w:val="002F4487"/>
    <w:rsid w:val="00306BA2"/>
    <w:rsid w:val="003075B4"/>
    <w:rsid w:val="003120D2"/>
    <w:rsid w:val="00312888"/>
    <w:rsid w:val="00313F4D"/>
    <w:rsid w:val="00316309"/>
    <w:rsid w:val="00317C52"/>
    <w:rsid w:val="00321ED7"/>
    <w:rsid w:val="00323676"/>
    <w:rsid w:val="00323DCF"/>
    <w:rsid w:val="003304DF"/>
    <w:rsid w:val="00333BDC"/>
    <w:rsid w:val="0034227F"/>
    <w:rsid w:val="00343706"/>
    <w:rsid w:val="003463D4"/>
    <w:rsid w:val="003475E9"/>
    <w:rsid w:val="00350DEC"/>
    <w:rsid w:val="00361063"/>
    <w:rsid w:val="003610CE"/>
    <w:rsid w:val="00361A1B"/>
    <w:rsid w:val="00367ED8"/>
    <w:rsid w:val="0037317E"/>
    <w:rsid w:val="0037502F"/>
    <w:rsid w:val="00375303"/>
    <w:rsid w:val="00376D4C"/>
    <w:rsid w:val="0037772C"/>
    <w:rsid w:val="00383844"/>
    <w:rsid w:val="00387E6A"/>
    <w:rsid w:val="003924AE"/>
    <w:rsid w:val="003A0C0D"/>
    <w:rsid w:val="003A1758"/>
    <w:rsid w:val="003A3985"/>
    <w:rsid w:val="003A59BB"/>
    <w:rsid w:val="003B6E4E"/>
    <w:rsid w:val="003B727C"/>
    <w:rsid w:val="003C2DD1"/>
    <w:rsid w:val="003C3C1C"/>
    <w:rsid w:val="003C50A4"/>
    <w:rsid w:val="003D056B"/>
    <w:rsid w:val="003D49FC"/>
    <w:rsid w:val="003E0A04"/>
    <w:rsid w:val="003E2866"/>
    <w:rsid w:val="003E5DE4"/>
    <w:rsid w:val="003F055B"/>
    <w:rsid w:val="003F2258"/>
    <w:rsid w:val="003F6997"/>
    <w:rsid w:val="00400BE4"/>
    <w:rsid w:val="004014B6"/>
    <w:rsid w:val="0040780A"/>
    <w:rsid w:val="0041051C"/>
    <w:rsid w:val="00412DEC"/>
    <w:rsid w:val="00413509"/>
    <w:rsid w:val="00414A9D"/>
    <w:rsid w:val="004221FF"/>
    <w:rsid w:val="00431080"/>
    <w:rsid w:val="004344F9"/>
    <w:rsid w:val="00434BE3"/>
    <w:rsid w:val="004445A6"/>
    <w:rsid w:val="00446BD5"/>
    <w:rsid w:val="004470CE"/>
    <w:rsid w:val="00450D9F"/>
    <w:rsid w:val="0045326A"/>
    <w:rsid w:val="0045702C"/>
    <w:rsid w:val="0045785A"/>
    <w:rsid w:val="004615C4"/>
    <w:rsid w:val="00474C9A"/>
    <w:rsid w:val="00475297"/>
    <w:rsid w:val="004767C0"/>
    <w:rsid w:val="00484F14"/>
    <w:rsid w:val="00486ECC"/>
    <w:rsid w:val="00490B26"/>
    <w:rsid w:val="00494390"/>
    <w:rsid w:val="004A1963"/>
    <w:rsid w:val="004B096E"/>
    <w:rsid w:val="004B476F"/>
    <w:rsid w:val="004B5176"/>
    <w:rsid w:val="004C3BA4"/>
    <w:rsid w:val="004C44B0"/>
    <w:rsid w:val="004D006A"/>
    <w:rsid w:val="004D3FFD"/>
    <w:rsid w:val="004E0A18"/>
    <w:rsid w:val="004E2133"/>
    <w:rsid w:val="004E41AF"/>
    <w:rsid w:val="004E7E29"/>
    <w:rsid w:val="004F52BB"/>
    <w:rsid w:val="00501752"/>
    <w:rsid w:val="00502B04"/>
    <w:rsid w:val="00503001"/>
    <w:rsid w:val="00503E24"/>
    <w:rsid w:val="00514307"/>
    <w:rsid w:val="0051450F"/>
    <w:rsid w:val="00520BF5"/>
    <w:rsid w:val="00522E93"/>
    <w:rsid w:val="005301FF"/>
    <w:rsid w:val="00535785"/>
    <w:rsid w:val="005420A5"/>
    <w:rsid w:val="00547396"/>
    <w:rsid w:val="00552581"/>
    <w:rsid w:val="005526E8"/>
    <w:rsid w:val="00560EF7"/>
    <w:rsid w:val="005665BC"/>
    <w:rsid w:val="005668C1"/>
    <w:rsid w:val="005713F5"/>
    <w:rsid w:val="005734C5"/>
    <w:rsid w:val="00577A9F"/>
    <w:rsid w:val="00580EB1"/>
    <w:rsid w:val="005814CE"/>
    <w:rsid w:val="0058632B"/>
    <w:rsid w:val="005912E2"/>
    <w:rsid w:val="005938B3"/>
    <w:rsid w:val="00594D72"/>
    <w:rsid w:val="005A3741"/>
    <w:rsid w:val="005B1677"/>
    <w:rsid w:val="005B20BF"/>
    <w:rsid w:val="005B5875"/>
    <w:rsid w:val="005B5940"/>
    <w:rsid w:val="005C170E"/>
    <w:rsid w:val="005C6357"/>
    <w:rsid w:val="005D0A01"/>
    <w:rsid w:val="005D2BCC"/>
    <w:rsid w:val="005D5300"/>
    <w:rsid w:val="005D7EBD"/>
    <w:rsid w:val="005E0E5C"/>
    <w:rsid w:val="005E35A3"/>
    <w:rsid w:val="005E4407"/>
    <w:rsid w:val="005E7111"/>
    <w:rsid w:val="005E7DCE"/>
    <w:rsid w:val="005F03CB"/>
    <w:rsid w:val="005F2287"/>
    <w:rsid w:val="005F611C"/>
    <w:rsid w:val="00600A33"/>
    <w:rsid w:val="00600D8E"/>
    <w:rsid w:val="006064A0"/>
    <w:rsid w:val="00606ED0"/>
    <w:rsid w:val="00607708"/>
    <w:rsid w:val="00613640"/>
    <w:rsid w:val="00614D54"/>
    <w:rsid w:val="00617465"/>
    <w:rsid w:val="00620071"/>
    <w:rsid w:val="00622556"/>
    <w:rsid w:val="0062771A"/>
    <w:rsid w:val="00630006"/>
    <w:rsid w:val="006316C1"/>
    <w:rsid w:val="00634E95"/>
    <w:rsid w:val="00635095"/>
    <w:rsid w:val="006350EC"/>
    <w:rsid w:val="00636461"/>
    <w:rsid w:val="00644E14"/>
    <w:rsid w:val="006467F9"/>
    <w:rsid w:val="0065687E"/>
    <w:rsid w:val="0065751B"/>
    <w:rsid w:val="00661A50"/>
    <w:rsid w:val="00662FDF"/>
    <w:rsid w:val="00664FD3"/>
    <w:rsid w:val="00672AC6"/>
    <w:rsid w:val="0067404A"/>
    <w:rsid w:val="00675B06"/>
    <w:rsid w:val="00677C3E"/>
    <w:rsid w:val="0068161A"/>
    <w:rsid w:val="00682B5C"/>
    <w:rsid w:val="00684DED"/>
    <w:rsid w:val="00691BB7"/>
    <w:rsid w:val="006944C7"/>
    <w:rsid w:val="0069556A"/>
    <w:rsid w:val="006A1F6F"/>
    <w:rsid w:val="006A2D33"/>
    <w:rsid w:val="006A305D"/>
    <w:rsid w:val="006A73B0"/>
    <w:rsid w:val="006B084C"/>
    <w:rsid w:val="006B5587"/>
    <w:rsid w:val="006B685B"/>
    <w:rsid w:val="006C3799"/>
    <w:rsid w:val="006C3E5A"/>
    <w:rsid w:val="006C463E"/>
    <w:rsid w:val="006C5338"/>
    <w:rsid w:val="006C6E30"/>
    <w:rsid w:val="006C7ADE"/>
    <w:rsid w:val="006C7CEE"/>
    <w:rsid w:val="006D11C4"/>
    <w:rsid w:val="006D158C"/>
    <w:rsid w:val="006D1727"/>
    <w:rsid w:val="006D261C"/>
    <w:rsid w:val="006D35BD"/>
    <w:rsid w:val="006D59EE"/>
    <w:rsid w:val="006E02F4"/>
    <w:rsid w:val="006E3028"/>
    <w:rsid w:val="00700BD6"/>
    <w:rsid w:val="007013DA"/>
    <w:rsid w:val="007029B4"/>
    <w:rsid w:val="007060C0"/>
    <w:rsid w:val="007234A2"/>
    <w:rsid w:val="0072361A"/>
    <w:rsid w:val="007263CB"/>
    <w:rsid w:val="00731EA6"/>
    <w:rsid w:val="00732EF3"/>
    <w:rsid w:val="00734366"/>
    <w:rsid w:val="00736434"/>
    <w:rsid w:val="007365BD"/>
    <w:rsid w:val="00741024"/>
    <w:rsid w:val="00742FFA"/>
    <w:rsid w:val="00745D79"/>
    <w:rsid w:val="00746561"/>
    <w:rsid w:val="00750E48"/>
    <w:rsid w:val="007515AC"/>
    <w:rsid w:val="007544B0"/>
    <w:rsid w:val="007550A5"/>
    <w:rsid w:val="00755496"/>
    <w:rsid w:val="007571B3"/>
    <w:rsid w:val="0076036F"/>
    <w:rsid w:val="00762845"/>
    <w:rsid w:val="0076539C"/>
    <w:rsid w:val="007709DA"/>
    <w:rsid w:val="00773AFD"/>
    <w:rsid w:val="0078021D"/>
    <w:rsid w:val="0078191D"/>
    <w:rsid w:val="007860EE"/>
    <w:rsid w:val="007900F3"/>
    <w:rsid w:val="007A4748"/>
    <w:rsid w:val="007B1829"/>
    <w:rsid w:val="007B1A5E"/>
    <w:rsid w:val="007B3012"/>
    <w:rsid w:val="007B40A8"/>
    <w:rsid w:val="007C062E"/>
    <w:rsid w:val="007D00F4"/>
    <w:rsid w:val="007D7377"/>
    <w:rsid w:val="007E2B6A"/>
    <w:rsid w:val="007E798E"/>
    <w:rsid w:val="007F1491"/>
    <w:rsid w:val="0080006D"/>
    <w:rsid w:val="008033E2"/>
    <w:rsid w:val="00806B8E"/>
    <w:rsid w:val="008108D0"/>
    <w:rsid w:val="0081545C"/>
    <w:rsid w:val="00816C37"/>
    <w:rsid w:val="00822D66"/>
    <w:rsid w:val="00826BEE"/>
    <w:rsid w:val="008305A9"/>
    <w:rsid w:val="008314B7"/>
    <w:rsid w:val="00831F3E"/>
    <w:rsid w:val="008369AC"/>
    <w:rsid w:val="00837EC1"/>
    <w:rsid w:val="008472B9"/>
    <w:rsid w:val="00852029"/>
    <w:rsid w:val="00853673"/>
    <w:rsid w:val="008647EE"/>
    <w:rsid w:val="00864974"/>
    <w:rsid w:val="008702F3"/>
    <w:rsid w:val="0087619F"/>
    <w:rsid w:val="008805CB"/>
    <w:rsid w:val="00882FB5"/>
    <w:rsid w:val="00884802"/>
    <w:rsid w:val="008852F0"/>
    <w:rsid w:val="00891920"/>
    <w:rsid w:val="00894B58"/>
    <w:rsid w:val="008B0C8D"/>
    <w:rsid w:val="008B4449"/>
    <w:rsid w:val="008C004B"/>
    <w:rsid w:val="008C0DCA"/>
    <w:rsid w:val="008C2D77"/>
    <w:rsid w:val="008C7D8A"/>
    <w:rsid w:val="008D43C3"/>
    <w:rsid w:val="008D67C7"/>
    <w:rsid w:val="008E15E9"/>
    <w:rsid w:val="008E3625"/>
    <w:rsid w:val="008E3C88"/>
    <w:rsid w:val="008E7C62"/>
    <w:rsid w:val="008F6158"/>
    <w:rsid w:val="00900EBB"/>
    <w:rsid w:val="00902B64"/>
    <w:rsid w:val="00905C56"/>
    <w:rsid w:val="00906792"/>
    <w:rsid w:val="00906E64"/>
    <w:rsid w:val="009100BB"/>
    <w:rsid w:val="009212A0"/>
    <w:rsid w:val="00921450"/>
    <w:rsid w:val="009240DF"/>
    <w:rsid w:val="00924CAC"/>
    <w:rsid w:val="00930B79"/>
    <w:rsid w:val="009353A6"/>
    <w:rsid w:val="00935610"/>
    <w:rsid w:val="009451C7"/>
    <w:rsid w:val="009451FE"/>
    <w:rsid w:val="00946CB6"/>
    <w:rsid w:val="00947F10"/>
    <w:rsid w:val="009531EE"/>
    <w:rsid w:val="00955480"/>
    <w:rsid w:val="00956722"/>
    <w:rsid w:val="009576BF"/>
    <w:rsid w:val="0096551C"/>
    <w:rsid w:val="00972C63"/>
    <w:rsid w:val="0097620A"/>
    <w:rsid w:val="00977D58"/>
    <w:rsid w:val="009812CA"/>
    <w:rsid w:val="009815D0"/>
    <w:rsid w:val="00981DCF"/>
    <w:rsid w:val="00985B45"/>
    <w:rsid w:val="0099490A"/>
    <w:rsid w:val="00995DAB"/>
    <w:rsid w:val="009960E3"/>
    <w:rsid w:val="009A43F4"/>
    <w:rsid w:val="009A56CC"/>
    <w:rsid w:val="009B06E0"/>
    <w:rsid w:val="009B5313"/>
    <w:rsid w:val="009C3AF7"/>
    <w:rsid w:val="009C540C"/>
    <w:rsid w:val="009C7820"/>
    <w:rsid w:val="009E2C95"/>
    <w:rsid w:val="009E2F2C"/>
    <w:rsid w:val="009E4E44"/>
    <w:rsid w:val="009E56E4"/>
    <w:rsid w:val="009E5BB6"/>
    <w:rsid w:val="009F1AE4"/>
    <w:rsid w:val="00A025C9"/>
    <w:rsid w:val="00A034D4"/>
    <w:rsid w:val="00A1141B"/>
    <w:rsid w:val="00A13F62"/>
    <w:rsid w:val="00A15D66"/>
    <w:rsid w:val="00A15E4F"/>
    <w:rsid w:val="00A162CC"/>
    <w:rsid w:val="00A16D49"/>
    <w:rsid w:val="00A16F38"/>
    <w:rsid w:val="00A21850"/>
    <w:rsid w:val="00A23AB9"/>
    <w:rsid w:val="00A3013C"/>
    <w:rsid w:val="00A31EE7"/>
    <w:rsid w:val="00A3248D"/>
    <w:rsid w:val="00A32E8F"/>
    <w:rsid w:val="00A351B0"/>
    <w:rsid w:val="00A400D7"/>
    <w:rsid w:val="00A466A8"/>
    <w:rsid w:val="00A52D4D"/>
    <w:rsid w:val="00A56926"/>
    <w:rsid w:val="00A61DF1"/>
    <w:rsid w:val="00A61FB5"/>
    <w:rsid w:val="00A62499"/>
    <w:rsid w:val="00A64FD0"/>
    <w:rsid w:val="00A65960"/>
    <w:rsid w:val="00A73D53"/>
    <w:rsid w:val="00A76167"/>
    <w:rsid w:val="00A76B8E"/>
    <w:rsid w:val="00A822F1"/>
    <w:rsid w:val="00A9052B"/>
    <w:rsid w:val="00A9110D"/>
    <w:rsid w:val="00A97184"/>
    <w:rsid w:val="00AA3B10"/>
    <w:rsid w:val="00AA4413"/>
    <w:rsid w:val="00AA4BA8"/>
    <w:rsid w:val="00AA72F7"/>
    <w:rsid w:val="00AB1C3E"/>
    <w:rsid w:val="00AB1F63"/>
    <w:rsid w:val="00AB20B1"/>
    <w:rsid w:val="00AB7248"/>
    <w:rsid w:val="00AC47A4"/>
    <w:rsid w:val="00AC5B74"/>
    <w:rsid w:val="00AC5FBF"/>
    <w:rsid w:val="00AC79D9"/>
    <w:rsid w:val="00AD51B8"/>
    <w:rsid w:val="00AE6A47"/>
    <w:rsid w:val="00AF126E"/>
    <w:rsid w:val="00AF6197"/>
    <w:rsid w:val="00AF6BBC"/>
    <w:rsid w:val="00B04E2A"/>
    <w:rsid w:val="00B07668"/>
    <w:rsid w:val="00B16B2E"/>
    <w:rsid w:val="00B20FBD"/>
    <w:rsid w:val="00B23A26"/>
    <w:rsid w:val="00B25853"/>
    <w:rsid w:val="00B346CE"/>
    <w:rsid w:val="00B3672F"/>
    <w:rsid w:val="00B36AD9"/>
    <w:rsid w:val="00B4628D"/>
    <w:rsid w:val="00B479F7"/>
    <w:rsid w:val="00B51DA9"/>
    <w:rsid w:val="00B53D53"/>
    <w:rsid w:val="00B551E1"/>
    <w:rsid w:val="00B612E8"/>
    <w:rsid w:val="00B77194"/>
    <w:rsid w:val="00B863A5"/>
    <w:rsid w:val="00B93997"/>
    <w:rsid w:val="00B9589F"/>
    <w:rsid w:val="00B97CA1"/>
    <w:rsid w:val="00BA02E5"/>
    <w:rsid w:val="00BA05FB"/>
    <w:rsid w:val="00BB36C7"/>
    <w:rsid w:val="00BB43CD"/>
    <w:rsid w:val="00BB5C7F"/>
    <w:rsid w:val="00BC02DC"/>
    <w:rsid w:val="00BC3884"/>
    <w:rsid w:val="00BC6E99"/>
    <w:rsid w:val="00BC7A85"/>
    <w:rsid w:val="00BD0C19"/>
    <w:rsid w:val="00BD155A"/>
    <w:rsid w:val="00BD3784"/>
    <w:rsid w:val="00BD7638"/>
    <w:rsid w:val="00BD7BD9"/>
    <w:rsid w:val="00BE1ED7"/>
    <w:rsid w:val="00BE3275"/>
    <w:rsid w:val="00BE3B4E"/>
    <w:rsid w:val="00BE68E0"/>
    <w:rsid w:val="00BF40BC"/>
    <w:rsid w:val="00BF4565"/>
    <w:rsid w:val="00BF50D2"/>
    <w:rsid w:val="00BF7F3B"/>
    <w:rsid w:val="00C05DF6"/>
    <w:rsid w:val="00C05E0A"/>
    <w:rsid w:val="00C1273A"/>
    <w:rsid w:val="00C13730"/>
    <w:rsid w:val="00C15B9A"/>
    <w:rsid w:val="00C160A7"/>
    <w:rsid w:val="00C1631A"/>
    <w:rsid w:val="00C16676"/>
    <w:rsid w:val="00C20EA3"/>
    <w:rsid w:val="00C22CA1"/>
    <w:rsid w:val="00C242A8"/>
    <w:rsid w:val="00C3121B"/>
    <w:rsid w:val="00C32034"/>
    <w:rsid w:val="00C349A3"/>
    <w:rsid w:val="00C3569B"/>
    <w:rsid w:val="00C41367"/>
    <w:rsid w:val="00C43E00"/>
    <w:rsid w:val="00C5143B"/>
    <w:rsid w:val="00C53028"/>
    <w:rsid w:val="00C53C13"/>
    <w:rsid w:val="00C57AFF"/>
    <w:rsid w:val="00C61E21"/>
    <w:rsid w:val="00C63455"/>
    <w:rsid w:val="00C66E96"/>
    <w:rsid w:val="00C675C6"/>
    <w:rsid w:val="00C70F9F"/>
    <w:rsid w:val="00C73E2C"/>
    <w:rsid w:val="00C74FCC"/>
    <w:rsid w:val="00C802E2"/>
    <w:rsid w:val="00C8547C"/>
    <w:rsid w:val="00C93FFB"/>
    <w:rsid w:val="00C94279"/>
    <w:rsid w:val="00C973E7"/>
    <w:rsid w:val="00CA418A"/>
    <w:rsid w:val="00CA4D11"/>
    <w:rsid w:val="00CA7062"/>
    <w:rsid w:val="00CB5CEE"/>
    <w:rsid w:val="00CB6C0F"/>
    <w:rsid w:val="00CC01F3"/>
    <w:rsid w:val="00CD5B0B"/>
    <w:rsid w:val="00CD7F54"/>
    <w:rsid w:val="00CE1928"/>
    <w:rsid w:val="00CE204C"/>
    <w:rsid w:val="00CE391E"/>
    <w:rsid w:val="00CE70B0"/>
    <w:rsid w:val="00CE7F6D"/>
    <w:rsid w:val="00CF163A"/>
    <w:rsid w:val="00CF42AB"/>
    <w:rsid w:val="00CF5E45"/>
    <w:rsid w:val="00D02ABB"/>
    <w:rsid w:val="00D04133"/>
    <w:rsid w:val="00D168F3"/>
    <w:rsid w:val="00D203E0"/>
    <w:rsid w:val="00D20BD3"/>
    <w:rsid w:val="00D2406A"/>
    <w:rsid w:val="00D27698"/>
    <w:rsid w:val="00D30A7E"/>
    <w:rsid w:val="00D32805"/>
    <w:rsid w:val="00D33DF9"/>
    <w:rsid w:val="00D36BC0"/>
    <w:rsid w:val="00D55309"/>
    <w:rsid w:val="00D55C2F"/>
    <w:rsid w:val="00D55E7F"/>
    <w:rsid w:val="00D62A81"/>
    <w:rsid w:val="00D70EDF"/>
    <w:rsid w:val="00D7218F"/>
    <w:rsid w:val="00D72B57"/>
    <w:rsid w:val="00D7450D"/>
    <w:rsid w:val="00D8339C"/>
    <w:rsid w:val="00D85362"/>
    <w:rsid w:val="00D85A99"/>
    <w:rsid w:val="00D92297"/>
    <w:rsid w:val="00DA2558"/>
    <w:rsid w:val="00DA3A81"/>
    <w:rsid w:val="00DB534E"/>
    <w:rsid w:val="00DE1774"/>
    <w:rsid w:val="00DE3F40"/>
    <w:rsid w:val="00DE3FB3"/>
    <w:rsid w:val="00DE5C56"/>
    <w:rsid w:val="00DF2A6E"/>
    <w:rsid w:val="00DF4176"/>
    <w:rsid w:val="00E07E1F"/>
    <w:rsid w:val="00E10326"/>
    <w:rsid w:val="00E10803"/>
    <w:rsid w:val="00E15987"/>
    <w:rsid w:val="00E25064"/>
    <w:rsid w:val="00E35BE0"/>
    <w:rsid w:val="00E37772"/>
    <w:rsid w:val="00E41951"/>
    <w:rsid w:val="00E429E8"/>
    <w:rsid w:val="00E42BD4"/>
    <w:rsid w:val="00E44A34"/>
    <w:rsid w:val="00E56434"/>
    <w:rsid w:val="00E57537"/>
    <w:rsid w:val="00E8198C"/>
    <w:rsid w:val="00E83EFA"/>
    <w:rsid w:val="00E8575A"/>
    <w:rsid w:val="00E86AA8"/>
    <w:rsid w:val="00E922AD"/>
    <w:rsid w:val="00EA0706"/>
    <w:rsid w:val="00EE7167"/>
    <w:rsid w:val="00F062DA"/>
    <w:rsid w:val="00F07B59"/>
    <w:rsid w:val="00F14087"/>
    <w:rsid w:val="00F14FED"/>
    <w:rsid w:val="00F17233"/>
    <w:rsid w:val="00F2214B"/>
    <w:rsid w:val="00F25AA0"/>
    <w:rsid w:val="00F27176"/>
    <w:rsid w:val="00F276A0"/>
    <w:rsid w:val="00F27DD1"/>
    <w:rsid w:val="00F27FD3"/>
    <w:rsid w:val="00F34570"/>
    <w:rsid w:val="00F42230"/>
    <w:rsid w:val="00F47C47"/>
    <w:rsid w:val="00F515B5"/>
    <w:rsid w:val="00F528F0"/>
    <w:rsid w:val="00F5375E"/>
    <w:rsid w:val="00F53D08"/>
    <w:rsid w:val="00F53D34"/>
    <w:rsid w:val="00F56B65"/>
    <w:rsid w:val="00F56EA8"/>
    <w:rsid w:val="00F64938"/>
    <w:rsid w:val="00F677D5"/>
    <w:rsid w:val="00F67965"/>
    <w:rsid w:val="00F70D84"/>
    <w:rsid w:val="00F83020"/>
    <w:rsid w:val="00F84138"/>
    <w:rsid w:val="00F87826"/>
    <w:rsid w:val="00F92075"/>
    <w:rsid w:val="00F936E3"/>
    <w:rsid w:val="00FA473D"/>
    <w:rsid w:val="00FB09B6"/>
    <w:rsid w:val="00FB790C"/>
    <w:rsid w:val="00FC0189"/>
    <w:rsid w:val="00FC033A"/>
    <w:rsid w:val="00FC3BBE"/>
    <w:rsid w:val="00FC5653"/>
    <w:rsid w:val="00FD01DC"/>
    <w:rsid w:val="00FD57FA"/>
    <w:rsid w:val="00FF1029"/>
    <w:rsid w:val="00FF29D1"/>
    <w:rsid w:val="00FF51D2"/>
    <w:rsid w:val="00FF60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CL" w:eastAsia="es-C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5D79"/>
    <w:pPr>
      <w:suppressAutoHyphens/>
      <w:spacing w:after="240"/>
      <w:jc w:val="both"/>
    </w:pPr>
    <w:rPr>
      <w:rFonts w:asciiTheme="minorHAnsi" w:hAnsiTheme="minorHAnsi"/>
      <w:sz w:val="22"/>
      <w:szCs w:val="22"/>
      <w:lang w:eastAsia="ar-SA"/>
    </w:rPr>
  </w:style>
  <w:style w:type="paragraph" w:styleId="Ttulo1">
    <w:name w:val="heading 1"/>
    <w:basedOn w:val="Normal"/>
    <w:next w:val="Normal"/>
    <w:qFormat/>
    <w:rsid w:val="00323676"/>
    <w:pPr>
      <w:keepNext/>
      <w:pageBreakBefore/>
      <w:numPr>
        <w:numId w:val="2"/>
      </w:numPr>
      <w:spacing w:before="240"/>
      <w:outlineLvl w:val="0"/>
    </w:pPr>
    <w:rPr>
      <w:rFonts w:cs="Arial"/>
      <w:b/>
      <w:bCs/>
      <w:caps/>
      <w:kern w:val="32"/>
      <w:sz w:val="32"/>
      <w:szCs w:val="32"/>
    </w:rPr>
  </w:style>
  <w:style w:type="paragraph" w:styleId="Ttulo2">
    <w:name w:val="heading 2"/>
    <w:basedOn w:val="Normal"/>
    <w:next w:val="Normal"/>
    <w:qFormat/>
    <w:rsid w:val="00323676"/>
    <w:pPr>
      <w:keepNext/>
      <w:numPr>
        <w:ilvl w:val="1"/>
        <w:numId w:val="2"/>
      </w:numPr>
      <w:spacing w:before="240"/>
      <w:outlineLvl w:val="1"/>
    </w:pPr>
    <w:rPr>
      <w:rFonts w:cs="Arial"/>
      <w:b/>
      <w:bCs/>
      <w:iCs/>
      <w:sz w:val="28"/>
      <w:szCs w:val="28"/>
    </w:rPr>
  </w:style>
  <w:style w:type="paragraph" w:styleId="Ttulo3">
    <w:name w:val="heading 3"/>
    <w:basedOn w:val="Normal"/>
    <w:next w:val="Normal"/>
    <w:qFormat/>
    <w:rsid w:val="001D2FE2"/>
    <w:pPr>
      <w:keepNext/>
      <w:numPr>
        <w:ilvl w:val="2"/>
        <w:numId w:val="2"/>
      </w:numPr>
      <w:ind w:left="993" w:hanging="993"/>
      <w:outlineLvl w:val="2"/>
    </w:pPr>
    <w:rPr>
      <w:bCs/>
      <w:sz w:val="28"/>
      <w:szCs w:val="28"/>
      <w:lang w:eastAsia="he-IL" w:bidi="he-IL"/>
    </w:rPr>
  </w:style>
  <w:style w:type="paragraph" w:styleId="Ttulo4">
    <w:name w:val="heading 4"/>
    <w:basedOn w:val="Normal"/>
    <w:next w:val="Normal"/>
    <w:qFormat/>
    <w:rsid w:val="00323676"/>
    <w:pPr>
      <w:keepNext/>
      <w:numPr>
        <w:ilvl w:val="3"/>
        <w:numId w:val="2"/>
      </w:numPr>
      <w:spacing w:before="240"/>
      <w:ind w:left="862" w:hanging="862"/>
      <w:outlineLvl w:val="3"/>
    </w:pPr>
    <w:rPr>
      <w:b/>
      <w:bCs/>
      <w:sz w:val="24"/>
      <w:szCs w:val="24"/>
    </w:rPr>
  </w:style>
  <w:style w:type="paragraph" w:styleId="Ttulo5">
    <w:name w:val="heading 5"/>
    <w:basedOn w:val="Normal"/>
    <w:next w:val="Normal"/>
    <w:qFormat/>
    <w:rsid w:val="00323676"/>
    <w:pPr>
      <w:numPr>
        <w:ilvl w:val="4"/>
        <w:numId w:val="2"/>
      </w:numPr>
      <w:spacing w:before="240"/>
      <w:ind w:left="1009" w:hanging="1009"/>
      <w:outlineLvl w:val="4"/>
    </w:pPr>
    <w:rPr>
      <w:rFonts w:ascii="Calibri" w:hAnsi="Calibri"/>
      <w:bCs/>
      <w:iCs/>
      <w:sz w:val="24"/>
      <w:szCs w:val="24"/>
    </w:rPr>
  </w:style>
  <w:style w:type="paragraph" w:styleId="Ttulo6">
    <w:name w:val="heading 6"/>
    <w:basedOn w:val="Normal"/>
    <w:next w:val="Normal"/>
    <w:qFormat/>
    <w:rsid w:val="00323676"/>
    <w:pPr>
      <w:numPr>
        <w:ilvl w:val="5"/>
        <w:numId w:val="2"/>
      </w:numPr>
      <w:spacing w:before="240"/>
      <w:ind w:left="1151" w:hanging="1151"/>
      <w:outlineLvl w:val="5"/>
    </w:pPr>
    <w:rPr>
      <w:rFonts w:ascii="Calibri" w:hAnsi="Calibri"/>
      <w:b/>
      <w:bCs/>
    </w:rPr>
  </w:style>
  <w:style w:type="paragraph" w:styleId="Ttulo7">
    <w:name w:val="heading 7"/>
    <w:basedOn w:val="Normal"/>
    <w:next w:val="Normal"/>
    <w:qFormat/>
    <w:rsid w:val="009E4E44"/>
    <w:pPr>
      <w:numPr>
        <w:ilvl w:val="6"/>
        <w:numId w:val="2"/>
      </w:numPr>
      <w:spacing w:before="240" w:after="60"/>
      <w:outlineLvl w:val="6"/>
    </w:pPr>
    <w:rPr>
      <w:sz w:val="24"/>
      <w:szCs w:val="24"/>
    </w:rPr>
  </w:style>
  <w:style w:type="paragraph" w:styleId="Ttulo8">
    <w:name w:val="heading 8"/>
    <w:basedOn w:val="Normal"/>
    <w:next w:val="Normal"/>
    <w:qFormat/>
    <w:rsid w:val="009E4E44"/>
    <w:pPr>
      <w:numPr>
        <w:ilvl w:val="7"/>
        <w:numId w:val="2"/>
      </w:num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paragraph" w:styleId="Ttulo9">
    <w:name w:val="heading 9"/>
    <w:basedOn w:val="Normal"/>
    <w:next w:val="Normal"/>
    <w:qFormat/>
    <w:rsid w:val="009E4E44"/>
    <w:pPr>
      <w:numPr>
        <w:ilvl w:val="8"/>
        <w:numId w:val="2"/>
      </w:numPr>
      <w:spacing w:before="240" w:after="60"/>
      <w:outlineLvl w:val="8"/>
    </w:pPr>
    <w:rPr>
      <w:rFonts w:ascii="Cambria" w:hAnsi="Cambri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WW8Num2z0">
    <w:name w:val="WW8Num2z0"/>
    <w:rsid w:val="009E4E44"/>
    <w:rPr>
      <w:rFonts w:ascii="Symbol" w:hAnsi="Symbol"/>
    </w:rPr>
  </w:style>
  <w:style w:type="character" w:customStyle="1" w:styleId="WW8Num3z0">
    <w:name w:val="WW8Num3z0"/>
    <w:rsid w:val="009E4E44"/>
    <w:rPr>
      <w:rFonts w:ascii="Symbol" w:hAnsi="Symbol"/>
    </w:rPr>
  </w:style>
  <w:style w:type="character" w:customStyle="1" w:styleId="Absatz-Standardschriftart">
    <w:name w:val="Absatz-Standardschriftart"/>
    <w:rsid w:val="009E4E44"/>
  </w:style>
  <w:style w:type="character" w:customStyle="1" w:styleId="WW8Num1z0">
    <w:name w:val="WW8Num1z0"/>
    <w:rsid w:val="009E4E44"/>
    <w:rPr>
      <w:rFonts w:ascii="Symbol" w:hAnsi="Symbol"/>
    </w:rPr>
  </w:style>
  <w:style w:type="character" w:customStyle="1" w:styleId="WW8Num4z0">
    <w:name w:val="WW8Num4z0"/>
    <w:rsid w:val="009E4E44"/>
    <w:rPr>
      <w:rFonts w:ascii="Symbol" w:hAnsi="Symbol"/>
    </w:rPr>
  </w:style>
  <w:style w:type="character" w:customStyle="1" w:styleId="WW8Num4z1">
    <w:name w:val="WW8Num4z1"/>
    <w:rsid w:val="009E4E44"/>
    <w:rPr>
      <w:rFonts w:ascii="Courier New" w:hAnsi="Courier New" w:cs="Courier New"/>
    </w:rPr>
  </w:style>
  <w:style w:type="character" w:customStyle="1" w:styleId="WW8Num4z2">
    <w:name w:val="WW8Num4z2"/>
    <w:rsid w:val="009E4E44"/>
    <w:rPr>
      <w:rFonts w:ascii="Wingdings" w:hAnsi="Wingdings"/>
    </w:rPr>
  </w:style>
  <w:style w:type="character" w:customStyle="1" w:styleId="WW8Num5z0">
    <w:name w:val="WW8Num5z0"/>
    <w:rsid w:val="009E4E44"/>
    <w:rPr>
      <w:rFonts w:ascii="Symbol" w:hAnsi="Symbol"/>
    </w:rPr>
  </w:style>
  <w:style w:type="character" w:customStyle="1" w:styleId="WW8Num5z1">
    <w:name w:val="WW8Num5z1"/>
    <w:rsid w:val="009E4E44"/>
    <w:rPr>
      <w:rFonts w:ascii="Courier New" w:hAnsi="Courier New" w:cs="Courier New"/>
    </w:rPr>
  </w:style>
  <w:style w:type="character" w:customStyle="1" w:styleId="WW8Num5z2">
    <w:name w:val="WW8Num5z2"/>
    <w:rsid w:val="009E4E44"/>
    <w:rPr>
      <w:rFonts w:ascii="Wingdings" w:hAnsi="Wingdings"/>
    </w:rPr>
  </w:style>
  <w:style w:type="character" w:customStyle="1" w:styleId="WW8Num6z0">
    <w:name w:val="WW8Num6z0"/>
    <w:rsid w:val="009E4E44"/>
    <w:rPr>
      <w:rFonts w:ascii="Symbol" w:hAnsi="Symbol"/>
    </w:rPr>
  </w:style>
  <w:style w:type="character" w:customStyle="1" w:styleId="WW8Num7z0">
    <w:name w:val="WW8Num7z0"/>
    <w:rsid w:val="009E4E44"/>
    <w:rPr>
      <w:rFonts w:ascii="Wingdings" w:hAnsi="Wingdings"/>
      <w:color w:val="000000"/>
      <w:sz w:val="28"/>
    </w:rPr>
  </w:style>
  <w:style w:type="character" w:customStyle="1" w:styleId="WW8Num7z1">
    <w:name w:val="WW8Num7z1"/>
    <w:rsid w:val="009E4E44"/>
    <w:rPr>
      <w:rFonts w:ascii="Courier New" w:hAnsi="Courier New" w:cs="Courier New"/>
    </w:rPr>
  </w:style>
  <w:style w:type="character" w:customStyle="1" w:styleId="WW8Num7z2">
    <w:name w:val="WW8Num7z2"/>
    <w:rsid w:val="009E4E44"/>
    <w:rPr>
      <w:rFonts w:ascii="Wingdings" w:hAnsi="Wingdings"/>
    </w:rPr>
  </w:style>
  <w:style w:type="character" w:customStyle="1" w:styleId="WW8Num7z3">
    <w:name w:val="WW8Num7z3"/>
    <w:rsid w:val="009E4E44"/>
    <w:rPr>
      <w:rFonts w:ascii="Symbol" w:hAnsi="Symbol"/>
    </w:rPr>
  </w:style>
  <w:style w:type="character" w:customStyle="1" w:styleId="WW8Num8z0">
    <w:name w:val="WW8Num8z0"/>
    <w:rsid w:val="009E4E44"/>
    <w:rPr>
      <w:rFonts w:ascii="Symbol" w:hAnsi="Symbol"/>
    </w:rPr>
  </w:style>
  <w:style w:type="character" w:customStyle="1" w:styleId="WW8Num8z1">
    <w:name w:val="WW8Num8z1"/>
    <w:rsid w:val="009E4E44"/>
    <w:rPr>
      <w:rFonts w:ascii="Courier New" w:hAnsi="Courier New" w:cs="Courier New"/>
    </w:rPr>
  </w:style>
  <w:style w:type="character" w:customStyle="1" w:styleId="WW8Num8z2">
    <w:name w:val="WW8Num8z2"/>
    <w:rsid w:val="009E4E44"/>
    <w:rPr>
      <w:rFonts w:ascii="Wingdings" w:hAnsi="Wingdings"/>
    </w:rPr>
  </w:style>
  <w:style w:type="character" w:customStyle="1" w:styleId="WW8Num12z0">
    <w:name w:val="WW8Num12z0"/>
    <w:rsid w:val="009E4E44"/>
    <w:rPr>
      <w:rFonts w:ascii="Wingdings" w:hAnsi="Wingdings"/>
    </w:rPr>
  </w:style>
  <w:style w:type="character" w:customStyle="1" w:styleId="WW8Num12z1">
    <w:name w:val="WW8Num12z1"/>
    <w:rsid w:val="009E4E44"/>
    <w:rPr>
      <w:rFonts w:ascii="Courier New" w:hAnsi="Courier New"/>
    </w:rPr>
  </w:style>
  <w:style w:type="character" w:customStyle="1" w:styleId="WW8Num12z3">
    <w:name w:val="WW8Num12z3"/>
    <w:rsid w:val="009E4E44"/>
    <w:rPr>
      <w:rFonts w:ascii="Symbol" w:hAnsi="Symbol"/>
    </w:rPr>
  </w:style>
  <w:style w:type="character" w:customStyle="1" w:styleId="WW8Num13z0">
    <w:name w:val="WW8Num13z0"/>
    <w:rsid w:val="009E4E44"/>
    <w:rPr>
      <w:rFonts w:ascii="Symbol" w:hAnsi="Symbol"/>
    </w:rPr>
  </w:style>
  <w:style w:type="character" w:customStyle="1" w:styleId="WW8Num13z1">
    <w:name w:val="WW8Num13z1"/>
    <w:rsid w:val="009E4E44"/>
    <w:rPr>
      <w:rFonts w:ascii="Arial" w:eastAsia="Times New Roman" w:hAnsi="Arial" w:cs="Arial"/>
    </w:rPr>
  </w:style>
  <w:style w:type="character" w:customStyle="1" w:styleId="WW8Num13z2">
    <w:name w:val="WW8Num13z2"/>
    <w:rsid w:val="009E4E44"/>
    <w:rPr>
      <w:rFonts w:ascii="Wingdings" w:hAnsi="Wingdings"/>
    </w:rPr>
  </w:style>
  <w:style w:type="character" w:customStyle="1" w:styleId="WW8Num13z4">
    <w:name w:val="WW8Num13z4"/>
    <w:rsid w:val="009E4E44"/>
    <w:rPr>
      <w:rFonts w:ascii="Courier New" w:hAnsi="Courier New" w:cs="Courier New"/>
    </w:rPr>
  </w:style>
  <w:style w:type="character" w:customStyle="1" w:styleId="WW8Num14z0">
    <w:name w:val="WW8Num14z0"/>
    <w:rsid w:val="009E4E44"/>
    <w:rPr>
      <w:rFonts w:ascii="Symbol" w:hAnsi="Symbol"/>
    </w:rPr>
  </w:style>
  <w:style w:type="character" w:customStyle="1" w:styleId="WW8Num14z1">
    <w:name w:val="WW8Num14z1"/>
    <w:rsid w:val="009E4E44"/>
    <w:rPr>
      <w:rFonts w:ascii="Courier New" w:hAnsi="Courier New" w:cs="Courier New"/>
    </w:rPr>
  </w:style>
  <w:style w:type="character" w:customStyle="1" w:styleId="WW8Num14z2">
    <w:name w:val="WW8Num14z2"/>
    <w:rsid w:val="009E4E44"/>
    <w:rPr>
      <w:rFonts w:ascii="Wingdings" w:hAnsi="Wingdings"/>
    </w:rPr>
  </w:style>
  <w:style w:type="character" w:customStyle="1" w:styleId="WW8Num15z0">
    <w:name w:val="WW8Num15z0"/>
    <w:rsid w:val="009E4E44"/>
    <w:rPr>
      <w:rFonts w:ascii="Symbol" w:hAnsi="Symbol"/>
    </w:rPr>
  </w:style>
  <w:style w:type="character" w:customStyle="1" w:styleId="WW8Num15z1">
    <w:name w:val="WW8Num15z1"/>
    <w:rsid w:val="009E4E44"/>
    <w:rPr>
      <w:rFonts w:ascii="Courier New" w:hAnsi="Courier New" w:cs="Courier New"/>
    </w:rPr>
  </w:style>
  <w:style w:type="character" w:customStyle="1" w:styleId="WW8Num15z2">
    <w:name w:val="WW8Num15z2"/>
    <w:rsid w:val="009E4E44"/>
    <w:rPr>
      <w:rFonts w:ascii="Wingdings" w:hAnsi="Wingdings"/>
    </w:rPr>
  </w:style>
  <w:style w:type="character" w:customStyle="1" w:styleId="Fuentedeprrafopredeter1">
    <w:name w:val="Fuente de párrafo predeter.1"/>
    <w:rsid w:val="009E4E44"/>
  </w:style>
  <w:style w:type="character" w:customStyle="1" w:styleId="Ttulo1Car">
    <w:name w:val="Título 1 Car"/>
    <w:rsid w:val="009E4E44"/>
    <w:rPr>
      <w:rFonts w:ascii="Century Gothic" w:hAnsi="Century Gothic" w:cs="Arial"/>
      <w:b/>
      <w:bCs/>
      <w:kern w:val="1"/>
      <w:sz w:val="28"/>
      <w:szCs w:val="28"/>
      <w:lang w:val="es-ES"/>
    </w:rPr>
  </w:style>
  <w:style w:type="character" w:styleId="Nmerodepgina">
    <w:name w:val="page number"/>
    <w:basedOn w:val="Fuentedeprrafopredeter1"/>
    <w:rsid w:val="009E4E44"/>
  </w:style>
  <w:style w:type="character" w:styleId="Hipervnculo">
    <w:name w:val="Hyperlink"/>
    <w:uiPriority w:val="99"/>
    <w:rsid w:val="009E4E44"/>
    <w:rPr>
      <w:color w:val="0000FF"/>
      <w:u w:val="single"/>
    </w:rPr>
  </w:style>
  <w:style w:type="character" w:customStyle="1" w:styleId="Smbolodenotaalpie">
    <w:name w:val="Símbolo de nota al pie"/>
    <w:rsid w:val="009E4E44"/>
    <w:rPr>
      <w:vertAlign w:val="superscript"/>
    </w:rPr>
  </w:style>
  <w:style w:type="character" w:customStyle="1" w:styleId="Ttulo3Car">
    <w:name w:val="Título 3 Car"/>
    <w:rsid w:val="009E4E44"/>
    <w:rPr>
      <w:rFonts w:ascii="Century Gothic" w:hAnsi="Century Gothic"/>
      <w:b/>
      <w:bCs/>
      <w:sz w:val="24"/>
      <w:lang w:val="es-ES" w:eastAsia="he-IL" w:bidi="he-IL"/>
    </w:rPr>
  </w:style>
  <w:style w:type="character" w:customStyle="1" w:styleId="body-text-bld">
    <w:name w:val="body-text-bld"/>
    <w:basedOn w:val="Fuentedeprrafopredeter1"/>
    <w:rsid w:val="009E4E44"/>
  </w:style>
  <w:style w:type="character" w:customStyle="1" w:styleId="TextoindependienteCarCarCarCarCar">
    <w:name w:val="Texto independiente Car Car Car Car Car"/>
    <w:rsid w:val="009E4E44"/>
    <w:rPr>
      <w:rFonts w:ascii="Arial" w:hAnsi="Arial"/>
      <w:sz w:val="22"/>
      <w:lang w:val="es-CL" w:eastAsia="ar-SA" w:bidi="ar-SA"/>
    </w:rPr>
  </w:style>
  <w:style w:type="character" w:customStyle="1" w:styleId="EstiloCorreo45">
    <w:name w:val="EstiloCorreo45"/>
    <w:rsid w:val="009E4E44"/>
    <w:rPr>
      <w:rFonts w:ascii="Verdana" w:hAnsi="Verdana"/>
      <w:b w:val="0"/>
      <w:bCs w:val="0"/>
      <w:i w:val="0"/>
      <w:iCs w:val="0"/>
      <w:strike w:val="0"/>
      <w:dstrike w:val="0"/>
      <w:color w:val="000000"/>
      <w:sz w:val="22"/>
      <w:szCs w:val="22"/>
      <w:u w:val="none"/>
    </w:rPr>
  </w:style>
  <w:style w:type="character" w:customStyle="1" w:styleId="CharChar">
    <w:name w:val="Char Char"/>
    <w:rsid w:val="009E4E44"/>
    <w:rPr>
      <w:rFonts w:ascii="Arial" w:hAnsi="Arial" w:cs="Arial"/>
      <w:b/>
      <w:bCs/>
      <w:kern w:val="1"/>
      <w:sz w:val="32"/>
      <w:szCs w:val="32"/>
      <w:lang w:val="es-ES" w:eastAsia="ar-SA" w:bidi="ar-SA"/>
    </w:rPr>
  </w:style>
  <w:style w:type="character" w:customStyle="1" w:styleId="CarCar1">
    <w:name w:val="Car Car1"/>
    <w:rsid w:val="009E4E44"/>
    <w:rPr>
      <w:rFonts w:ascii="Tahoma" w:hAnsi="Tahoma" w:cs="Arial"/>
      <w:b/>
      <w:bCs/>
      <w:kern w:val="1"/>
      <w:sz w:val="28"/>
      <w:szCs w:val="28"/>
      <w:lang w:val="es-ES" w:eastAsia="ar-SA" w:bidi="ar-SA"/>
    </w:rPr>
  </w:style>
  <w:style w:type="character" w:customStyle="1" w:styleId="CarCar">
    <w:name w:val="Car Car"/>
    <w:rsid w:val="009E4E44"/>
    <w:rPr>
      <w:rFonts w:ascii="Tahoma" w:hAnsi="Tahoma"/>
      <w:b/>
      <w:bCs/>
      <w:sz w:val="24"/>
      <w:lang w:val="es-ES" w:eastAsia="he-IL" w:bidi="he-IL"/>
    </w:rPr>
  </w:style>
  <w:style w:type="character" w:styleId="Hipervnculovisitado">
    <w:name w:val="FollowedHyperlink"/>
    <w:rsid w:val="009E4E44"/>
    <w:rPr>
      <w:color w:val="800080"/>
      <w:u w:val="single"/>
    </w:rPr>
  </w:style>
  <w:style w:type="character" w:customStyle="1" w:styleId="SubttuloCar">
    <w:name w:val="Subtítulo Car"/>
    <w:rsid w:val="009E4E44"/>
    <w:rPr>
      <w:rFonts w:ascii="Tahoma" w:eastAsia="Times New Roman" w:hAnsi="Tahoma" w:cs="Times New Roman"/>
      <w:sz w:val="24"/>
      <w:szCs w:val="24"/>
      <w:lang w:val="es-ES"/>
    </w:rPr>
  </w:style>
  <w:style w:type="character" w:styleId="Textoennegrita">
    <w:name w:val="Strong"/>
    <w:qFormat/>
    <w:rsid w:val="009E4E44"/>
    <w:rPr>
      <w:rFonts w:ascii="Tahoma" w:hAnsi="Tahoma"/>
      <w:b/>
      <w:bCs/>
    </w:rPr>
  </w:style>
  <w:style w:type="character" w:styleId="nfasis">
    <w:name w:val="Emphasis"/>
    <w:qFormat/>
    <w:rsid w:val="009E4E44"/>
    <w:rPr>
      <w:rFonts w:ascii="Tahoma" w:hAnsi="Tahoma"/>
      <w:i/>
      <w:iCs/>
    </w:rPr>
  </w:style>
  <w:style w:type="character" w:customStyle="1" w:styleId="hccdpe">
    <w:name w:val="hccdpe"/>
    <w:basedOn w:val="Fuentedeprrafopredeter1"/>
    <w:rsid w:val="009E4E44"/>
  </w:style>
  <w:style w:type="character" w:customStyle="1" w:styleId="Ttulo5Car">
    <w:name w:val="Título 5 Car"/>
    <w:rsid w:val="009E4E44"/>
    <w:rPr>
      <w:rFonts w:ascii="Calibri" w:hAnsi="Calibri"/>
      <w:b/>
      <w:bCs/>
      <w:i/>
      <w:iCs/>
      <w:sz w:val="26"/>
      <w:szCs w:val="26"/>
      <w:lang w:val="es-ES"/>
    </w:rPr>
  </w:style>
  <w:style w:type="character" w:customStyle="1" w:styleId="Ttulo6Car">
    <w:name w:val="Título 6 Car"/>
    <w:rsid w:val="009E4E44"/>
    <w:rPr>
      <w:rFonts w:ascii="Calibri" w:hAnsi="Calibri"/>
      <w:b/>
      <w:bCs/>
      <w:sz w:val="22"/>
      <w:szCs w:val="22"/>
      <w:lang w:val="es-ES"/>
    </w:rPr>
  </w:style>
  <w:style w:type="character" w:customStyle="1" w:styleId="Ttulo8Car">
    <w:name w:val="Título 8 Car"/>
    <w:rsid w:val="009E4E44"/>
    <w:rPr>
      <w:rFonts w:ascii="Calibri" w:hAnsi="Calibri"/>
      <w:i/>
      <w:iCs/>
      <w:sz w:val="24"/>
      <w:szCs w:val="24"/>
      <w:lang w:val="es-ES"/>
    </w:rPr>
  </w:style>
  <w:style w:type="character" w:customStyle="1" w:styleId="Ttulo9Car">
    <w:name w:val="Título 9 Car"/>
    <w:rsid w:val="009E4E44"/>
    <w:rPr>
      <w:rFonts w:ascii="Cambria" w:hAnsi="Cambria"/>
      <w:sz w:val="22"/>
      <w:szCs w:val="22"/>
      <w:lang w:val="es-ES"/>
    </w:rPr>
  </w:style>
  <w:style w:type="character" w:customStyle="1" w:styleId="Vietas">
    <w:name w:val="Viñetas"/>
    <w:rsid w:val="009E4E44"/>
    <w:rPr>
      <w:rFonts w:ascii="OpenSymbol" w:eastAsia="OpenSymbol" w:hAnsi="OpenSymbol" w:cs="OpenSymbol"/>
      <w:i/>
      <w:iCs/>
    </w:rPr>
  </w:style>
  <w:style w:type="paragraph" w:customStyle="1" w:styleId="Encabezado1">
    <w:name w:val="Encabezado1"/>
    <w:basedOn w:val="Normal"/>
    <w:next w:val="Textoindependiente"/>
    <w:rsid w:val="009E4E44"/>
    <w:pPr>
      <w:keepNext/>
      <w:spacing w:before="240" w:after="120"/>
    </w:pPr>
    <w:rPr>
      <w:rFonts w:ascii="Liberation Sans" w:eastAsia="DejaVu Sans" w:hAnsi="Liberation Sans" w:cs="Lohit Hindi"/>
      <w:sz w:val="28"/>
      <w:szCs w:val="28"/>
    </w:rPr>
  </w:style>
  <w:style w:type="paragraph" w:styleId="Textoindependiente">
    <w:name w:val="Body Text"/>
    <w:basedOn w:val="Normal"/>
    <w:rsid w:val="009E4E44"/>
    <w:rPr>
      <w:rFonts w:ascii="Arial" w:hAnsi="Arial" w:cs="Arial"/>
      <w:szCs w:val="20"/>
      <w:lang w:eastAsia="he-IL" w:bidi="he-IL"/>
    </w:rPr>
  </w:style>
  <w:style w:type="paragraph" w:styleId="Lista">
    <w:name w:val="List"/>
    <w:basedOn w:val="Textoindependiente"/>
    <w:rsid w:val="009E4E44"/>
    <w:rPr>
      <w:rFonts w:cs="Lohit Hindi"/>
    </w:rPr>
  </w:style>
  <w:style w:type="paragraph" w:customStyle="1" w:styleId="Etiqueta">
    <w:name w:val="Etiqueta"/>
    <w:basedOn w:val="Normal"/>
    <w:rsid w:val="009E4E44"/>
    <w:pPr>
      <w:suppressLineNumbers/>
      <w:spacing w:before="120" w:after="120"/>
    </w:pPr>
    <w:rPr>
      <w:rFonts w:cs="Lohit Hindi"/>
      <w:i/>
      <w:iCs/>
      <w:sz w:val="24"/>
      <w:szCs w:val="24"/>
    </w:rPr>
  </w:style>
  <w:style w:type="paragraph" w:customStyle="1" w:styleId="ndice">
    <w:name w:val="Índice"/>
    <w:basedOn w:val="Normal"/>
    <w:rsid w:val="009E4E44"/>
    <w:pPr>
      <w:suppressLineNumbers/>
    </w:pPr>
    <w:rPr>
      <w:rFonts w:cs="Lohit Hindi"/>
    </w:rPr>
  </w:style>
  <w:style w:type="paragraph" w:customStyle="1" w:styleId="Textoindependiente31">
    <w:name w:val="Texto independiente 31"/>
    <w:basedOn w:val="Normal"/>
    <w:rsid w:val="009E4E44"/>
    <w:rPr>
      <w:rFonts w:ascii="Verdana" w:hAnsi="Verdana"/>
      <w:color w:val="000000"/>
      <w:szCs w:val="20"/>
      <w:lang w:eastAsia="he-IL" w:bidi="he-IL"/>
    </w:rPr>
  </w:style>
  <w:style w:type="paragraph" w:customStyle="1" w:styleId="Normal2">
    <w:name w:val="Normal 2"/>
    <w:basedOn w:val="Normal"/>
    <w:rsid w:val="009E4E44"/>
    <w:pPr>
      <w:ind w:left="1134" w:firstLine="567"/>
    </w:pPr>
    <w:rPr>
      <w:sz w:val="21"/>
      <w:szCs w:val="20"/>
      <w:lang w:eastAsia="he-IL" w:bidi="he-IL"/>
    </w:rPr>
  </w:style>
  <w:style w:type="paragraph" w:styleId="Encabezado">
    <w:name w:val="header"/>
    <w:basedOn w:val="Normal"/>
    <w:link w:val="EncabezadoCar"/>
    <w:uiPriority w:val="99"/>
    <w:rsid w:val="009E4E44"/>
    <w:pPr>
      <w:spacing w:line="100" w:lineRule="atLeast"/>
      <w:jc w:val="left"/>
    </w:pPr>
    <w:rPr>
      <w:rFonts w:ascii="Courier New" w:hAnsi="Courier New" w:cs="Tahoma"/>
      <w:szCs w:val="20"/>
      <w:lang w:eastAsia="he-IL" w:bidi="he-IL"/>
    </w:rPr>
  </w:style>
  <w:style w:type="paragraph" w:styleId="Textonotapie">
    <w:name w:val="footnote text"/>
    <w:basedOn w:val="Normal"/>
    <w:rsid w:val="009E4E44"/>
    <w:rPr>
      <w:rFonts w:ascii="Times New Roman" w:hAnsi="Times New Roman"/>
      <w:szCs w:val="20"/>
      <w:lang w:eastAsia="he-IL" w:bidi="he-IL"/>
    </w:rPr>
  </w:style>
  <w:style w:type="paragraph" w:customStyle="1" w:styleId="Sangranormal1">
    <w:name w:val="Sangría normal1"/>
    <w:basedOn w:val="Normal"/>
    <w:rsid w:val="009E4E44"/>
    <w:pPr>
      <w:spacing w:line="100" w:lineRule="atLeast"/>
      <w:ind w:left="708"/>
    </w:pPr>
    <w:rPr>
      <w:rFonts w:ascii="Verdana" w:hAnsi="Verdana"/>
      <w:szCs w:val="20"/>
      <w:lang w:eastAsia="he-IL" w:bidi="he-IL"/>
    </w:rPr>
  </w:style>
  <w:style w:type="paragraph" w:customStyle="1" w:styleId="Listadeelementos">
    <w:name w:val="Lista de elementos"/>
    <w:basedOn w:val="Normal"/>
    <w:rsid w:val="009E4E44"/>
    <w:pPr>
      <w:tabs>
        <w:tab w:val="left" w:pos="397"/>
      </w:tabs>
      <w:spacing w:after="120" w:line="100" w:lineRule="atLeast"/>
      <w:ind w:left="397" w:hanging="397"/>
    </w:pPr>
    <w:rPr>
      <w:rFonts w:ascii="Verdana" w:hAnsi="Verdana"/>
      <w:szCs w:val="20"/>
      <w:lang w:eastAsia="he-IL" w:bidi="he-IL"/>
    </w:rPr>
  </w:style>
  <w:style w:type="paragraph" w:customStyle="1" w:styleId="ormal">
    <w:name w:val="ormal"/>
    <w:rsid w:val="009E4E44"/>
    <w:pPr>
      <w:suppressAutoHyphens/>
    </w:pPr>
    <w:rPr>
      <w:rFonts w:ascii="Arial" w:eastAsia="Arial" w:hAnsi="Arial"/>
      <w:sz w:val="24"/>
      <w:lang w:val="es-ES" w:eastAsia="ar-SA"/>
    </w:rPr>
  </w:style>
  <w:style w:type="paragraph" w:styleId="Piedepgina">
    <w:name w:val="footer"/>
    <w:basedOn w:val="Normal"/>
    <w:rsid w:val="009E4E44"/>
  </w:style>
  <w:style w:type="paragraph" w:styleId="TDC1">
    <w:name w:val="toc 1"/>
    <w:basedOn w:val="Normal"/>
    <w:next w:val="Normal"/>
    <w:uiPriority w:val="39"/>
    <w:qFormat/>
    <w:rsid w:val="006C3799"/>
    <w:pPr>
      <w:spacing w:before="120" w:after="120"/>
      <w:jc w:val="left"/>
    </w:pPr>
    <w:rPr>
      <w:rFonts w:cstheme="minorHAnsi"/>
      <w:b/>
      <w:bCs/>
      <w:caps/>
      <w:szCs w:val="20"/>
    </w:rPr>
  </w:style>
  <w:style w:type="paragraph" w:styleId="TDC2">
    <w:name w:val="toc 2"/>
    <w:basedOn w:val="Normal"/>
    <w:next w:val="Normal"/>
    <w:uiPriority w:val="39"/>
    <w:qFormat/>
    <w:rsid w:val="006C3799"/>
    <w:pPr>
      <w:ind w:left="220"/>
      <w:jc w:val="left"/>
    </w:pPr>
    <w:rPr>
      <w:rFonts w:cstheme="minorHAnsi"/>
      <w:caps/>
      <w:szCs w:val="20"/>
    </w:rPr>
  </w:style>
  <w:style w:type="paragraph" w:customStyle="1" w:styleId="Textoindependiente21">
    <w:name w:val="Texto independiente 21"/>
    <w:basedOn w:val="Normal"/>
    <w:rsid w:val="009E4E44"/>
    <w:pPr>
      <w:spacing w:after="120" w:line="480" w:lineRule="auto"/>
    </w:pPr>
  </w:style>
  <w:style w:type="paragraph" w:styleId="TDC3">
    <w:name w:val="toc 3"/>
    <w:basedOn w:val="Normal"/>
    <w:next w:val="Normal"/>
    <w:uiPriority w:val="39"/>
    <w:qFormat/>
    <w:rsid w:val="00CF5E45"/>
    <w:pPr>
      <w:ind w:left="440"/>
      <w:jc w:val="left"/>
    </w:pPr>
    <w:rPr>
      <w:rFonts w:cstheme="minorHAnsi"/>
      <w:iCs/>
      <w:sz w:val="20"/>
      <w:szCs w:val="20"/>
    </w:rPr>
  </w:style>
  <w:style w:type="paragraph" w:styleId="Textodeglobo">
    <w:name w:val="Balloon Text"/>
    <w:basedOn w:val="Normal"/>
    <w:rsid w:val="009E4E44"/>
    <w:rPr>
      <w:rFonts w:cs="Tahoma"/>
      <w:sz w:val="16"/>
      <w:szCs w:val="16"/>
    </w:rPr>
  </w:style>
  <w:style w:type="paragraph" w:customStyle="1" w:styleId="Textocomentario1">
    <w:name w:val="Texto comentario1"/>
    <w:basedOn w:val="Normal"/>
    <w:rsid w:val="009E4E44"/>
    <w:pPr>
      <w:spacing w:line="100" w:lineRule="atLeast"/>
      <w:jc w:val="left"/>
    </w:pPr>
    <w:rPr>
      <w:rFonts w:ascii="Times New Roman" w:hAnsi="Times New Roman"/>
      <w:szCs w:val="20"/>
    </w:rPr>
  </w:style>
  <w:style w:type="paragraph" w:customStyle="1" w:styleId="Sangra3detindependiente1">
    <w:name w:val="Sangría 3 de t. independiente1"/>
    <w:basedOn w:val="Normal"/>
    <w:rsid w:val="009E4E44"/>
    <w:pPr>
      <w:spacing w:after="120"/>
      <w:ind w:left="283"/>
    </w:pPr>
    <w:rPr>
      <w:sz w:val="16"/>
      <w:szCs w:val="16"/>
    </w:rPr>
  </w:style>
  <w:style w:type="paragraph" w:styleId="Sangradetextonormal">
    <w:name w:val="Body Text Indent"/>
    <w:basedOn w:val="Normal"/>
    <w:rsid w:val="009E4E44"/>
    <w:pPr>
      <w:spacing w:after="120"/>
      <w:ind w:left="283"/>
    </w:pPr>
  </w:style>
  <w:style w:type="paragraph" w:styleId="Ttulo">
    <w:name w:val="Title"/>
    <w:basedOn w:val="Normal"/>
    <w:next w:val="Subttulo"/>
    <w:qFormat/>
    <w:rsid w:val="009E4E44"/>
    <w:pPr>
      <w:spacing w:line="100" w:lineRule="atLeast"/>
      <w:jc w:val="center"/>
    </w:pPr>
    <w:rPr>
      <w:rFonts w:ascii="Arial" w:hAnsi="Arial"/>
      <w:b/>
      <w:szCs w:val="20"/>
      <w:lang w:val="es-MX"/>
    </w:rPr>
  </w:style>
  <w:style w:type="paragraph" w:styleId="Subttulo">
    <w:name w:val="Subtitle"/>
    <w:basedOn w:val="Normal"/>
    <w:next w:val="Normal"/>
    <w:qFormat/>
    <w:rsid w:val="009E4E44"/>
    <w:pPr>
      <w:spacing w:after="60"/>
      <w:jc w:val="center"/>
    </w:pPr>
    <w:rPr>
      <w:sz w:val="24"/>
      <w:szCs w:val="24"/>
    </w:rPr>
  </w:style>
  <w:style w:type="paragraph" w:customStyle="1" w:styleId="Logro">
    <w:name w:val="Logro"/>
    <w:basedOn w:val="Textoindependiente"/>
    <w:rsid w:val="009E4E44"/>
    <w:pPr>
      <w:spacing w:after="60" w:line="220" w:lineRule="atLeast"/>
      <w:ind w:left="244" w:right="-357"/>
      <w:jc w:val="center"/>
    </w:pPr>
    <w:rPr>
      <w:sz w:val="18"/>
    </w:rPr>
  </w:style>
  <w:style w:type="paragraph" w:styleId="HTMLconformatoprevio">
    <w:name w:val="HTML Preformatted"/>
    <w:basedOn w:val="Normal"/>
    <w:rsid w:val="009E4E44"/>
    <w:pPr>
      <w:spacing w:line="100" w:lineRule="atLeast"/>
      <w:jc w:val="left"/>
    </w:pPr>
    <w:rPr>
      <w:rFonts w:ascii="Courier New" w:hAnsi="Courier New" w:cs="Courier New"/>
      <w:szCs w:val="20"/>
      <w:lang w:val="en-US"/>
    </w:rPr>
  </w:style>
  <w:style w:type="paragraph" w:styleId="TDC4">
    <w:name w:val="toc 4"/>
    <w:basedOn w:val="Normal"/>
    <w:next w:val="Normal"/>
    <w:uiPriority w:val="39"/>
    <w:rsid w:val="006C3799"/>
    <w:pPr>
      <w:ind w:left="660"/>
      <w:jc w:val="left"/>
    </w:pPr>
    <w:rPr>
      <w:rFonts w:cstheme="minorHAnsi"/>
      <w:i/>
      <w:sz w:val="20"/>
      <w:szCs w:val="18"/>
    </w:rPr>
  </w:style>
  <w:style w:type="paragraph" w:customStyle="1" w:styleId="Parrafo1">
    <w:name w:val="Parrafo1"/>
    <w:basedOn w:val="Normal"/>
    <w:rsid w:val="009E4E44"/>
    <w:pPr>
      <w:spacing w:line="100" w:lineRule="atLeast"/>
      <w:ind w:left="425" w:right="-516"/>
    </w:pPr>
    <w:rPr>
      <w:rFonts w:ascii="Arial" w:hAnsi="Arial"/>
      <w:szCs w:val="20"/>
    </w:rPr>
  </w:style>
  <w:style w:type="paragraph" w:customStyle="1" w:styleId="Parrafo2">
    <w:name w:val="Parrafo2"/>
    <w:basedOn w:val="Normal"/>
    <w:rsid w:val="009E4E44"/>
    <w:pPr>
      <w:spacing w:line="100" w:lineRule="atLeast"/>
      <w:ind w:left="567" w:right="-799"/>
    </w:pPr>
    <w:rPr>
      <w:rFonts w:ascii="Arial" w:hAnsi="Arial"/>
      <w:szCs w:val="20"/>
    </w:rPr>
  </w:style>
  <w:style w:type="paragraph" w:customStyle="1" w:styleId="Parrafo3">
    <w:name w:val="Parrafo3"/>
    <w:basedOn w:val="Parrafo2"/>
    <w:rsid w:val="009E4E44"/>
    <w:pPr>
      <w:ind w:left="680" w:right="-516"/>
    </w:pPr>
    <w:rPr>
      <w:lang w:val="es-ES"/>
    </w:rPr>
  </w:style>
  <w:style w:type="paragraph" w:customStyle="1" w:styleId="Prrafo2">
    <w:name w:val="Párrafo 2"/>
    <w:basedOn w:val="Normal"/>
    <w:rsid w:val="009E4E44"/>
    <w:pPr>
      <w:widowControl w:val="0"/>
      <w:spacing w:line="100" w:lineRule="atLeast"/>
      <w:ind w:left="567" w:right="-374"/>
    </w:pPr>
    <w:rPr>
      <w:rFonts w:ascii="Arial" w:hAnsi="Arial"/>
      <w:szCs w:val="20"/>
    </w:rPr>
  </w:style>
  <w:style w:type="paragraph" w:customStyle="1" w:styleId="ListParagraph1">
    <w:name w:val="List Paragraph1"/>
    <w:basedOn w:val="Normal"/>
    <w:rsid w:val="009E4E44"/>
    <w:pPr>
      <w:ind w:left="720"/>
    </w:pPr>
  </w:style>
  <w:style w:type="paragraph" w:customStyle="1" w:styleId="Punteo1Espaciado">
    <w:name w:val="Punteo 1 Espaciado"/>
    <w:basedOn w:val="Normal"/>
    <w:rsid w:val="009E4E44"/>
  </w:style>
  <w:style w:type="paragraph" w:customStyle="1" w:styleId="StyleHeading1Left0cmFirstline0cm">
    <w:name w:val="Style Heading 1 + Left:  0 cm First line:  0 cm"/>
    <w:basedOn w:val="Ttulo1"/>
    <w:next w:val="Ttulo1"/>
    <w:rsid w:val="009E4E44"/>
    <w:pPr>
      <w:ind w:left="0" w:firstLine="0"/>
    </w:pPr>
    <w:rPr>
      <w:rFonts w:cs="Times New Roman"/>
      <w:szCs w:val="20"/>
    </w:rPr>
  </w:style>
  <w:style w:type="paragraph" w:customStyle="1" w:styleId="Contenidodelmarco">
    <w:name w:val="Contenido del marco"/>
    <w:basedOn w:val="Textoindependiente"/>
    <w:rsid w:val="009E4E44"/>
  </w:style>
  <w:style w:type="paragraph" w:styleId="TDC5">
    <w:name w:val="toc 5"/>
    <w:basedOn w:val="ndice"/>
    <w:uiPriority w:val="39"/>
    <w:rsid w:val="006C3799"/>
    <w:pPr>
      <w:suppressLineNumbers w:val="0"/>
      <w:ind w:left="880"/>
      <w:jc w:val="left"/>
    </w:pPr>
    <w:rPr>
      <w:rFonts w:cstheme="minorHAnsi"/>
      <w:sz w:val="18"/>
      <w:szCs w:val="18"/>
    </w:rPr>
  </w:style>
  <w:style w:type="paragraph" w:styleId="TDC6">
    <w:name w:val="toc 6"/>
    <w:basedOn w:val="ndice"/>
    <w:uiPriority w:val="39"/>
    <w:rsid w:val="006C3799"/>
    <w:pPr>
      <w:suppressLineNumbers w:val="0"/>
      <w:ind w:left="1100"/>
      <w:jc w:val="left"/>
    </w:pPr>
    <w:rPr>
      <w:rFonts w:cstheme="minorHAnsi"/>
      <w:i/>
      <w:sz w:val="18"/>
      <w:szCs w:val="18"/>
    </w:rPr>
  </w:style>
  <w:style w:type="paragraph" w:styleId="TDC7">
    <w:name w:val="toc 7"/>
    <w:basedOn w:val="ndice"/>
    <w:rsid w:val="009E4E44"/>
    <w:pPr>
      <w:suppressLineNumbers w:val="0"/>
      <w:ind w:left="1320"/>
      <w:jc w:val="left"/>
    </w:pPr>
    <w:rPr>
      <w:rFonts w:cstheme="minorHAnsi"/>
      <w:sz w:val="18"/>
      <w:szCs w:val="18"/>
    </w:rPr>
  </w:style>
  <w:style w:type="paragraph" w:styleId="TDC8">
    <w:name w:val="toc 8"/>
    <w:basedOn w:val="ndice"/>
    <w:rsid w:val="009E4E44"/>
    <w:pPr>
      <w:suppressLineNumbers w:val="0"/>
      <w:ind w:left="1540"/>
      <w:jc w:val="left"/>
    </w:pPr>
    <w:rPr>
      <w:rFonts w:cstheme="minorHAnsi"/>
      <w:sz w:val="18"/>
      <w:szCs w:val="18"/>
    </w:rPr>
  </w:style>
  <w:style w:type="paragraph" w:styleId="TDC9">
    <w:name w:val="toc 9"/>
    <w:basedOn w:val="ndice"/>
    <w:rsid w:val="009E4E44"/>
    <w:pPr>
      <w:suppressLineNumbers w:val="0"/>
      <w:ind w:left="1760"/>
      <w:jc w:val="left"/>
    </w:pPr>
    <w:rPr>
      <w:rFonts w:cstheme="minorHAnsi"/>
      <w:sz w:val="18"/>
      <w:szCs w:val="18"/>
    </w:rPr>
  </w:style>
  <w:style w:type="paragraph" w:customStyle="1" w:styleId="ndicel10">
    <w:name w:val="Índicel 10"/>
    <w:basedOn w:val="ndice"/>
    <w:rsid w:val="009E4E44"/>
    <w:pPr>
      <w:tabs>
        <w:tab w:val="right" w:leader="dot" w:pos="7091"/>
      </w:tabs>
      <w:ind w:left="2547"/>
    </w:pPr>
  </w:style>
  <w:style w:type="paragraph" w:customStyle="1" w:styleId="Contenidodelatabla">
    <w:name w:val="Contenido de la tabla"/>
    <w:basedOn w:val="Normal"/>
    <w:rsid w:val="009E4E44"/>
    <w:pPr>
      <w:suppressLineNumbers/>
    </w:pPr>
  </w:style>
  <w:style w:type="paragraph" w:customStyle="1" w:styleId="Encabezadodelatabla">
    <w:name w:val="Encabezado de la tabla"/>
    <w:basedOn w:val="Contenidodelatabla"/>
    <w:rsid w:val="009E4E44"/>
    <w:pPr>
      <w:jc w:val="center"/>
    </w:pPr>
    <w:rPr>
      <w:b/>
      <w:bCs/>
    </w:rPr>
  </w:style>
  <w:style w:type="paragraph" w:customStyle="1" w:styleId="Encabezado10">
    <w:name w:val="Encabezado 10"/>
    <w:basedOn w:val="Encabezado1"/>
    <w:next w:val="Textoindependiente"/>
    <w:rsid w:val="009E4E44"/>
    <w:pPr>
      <w:numPr>
        <w:ilvl w:val="8"/>
        <w:numId w:val="1"/>
      </w:numPr>
      <w:outlineLvl w:val="8"/>
    </w:pPr>
    <w:rPr>
      <w:b/>
      <w:bCs/>
      <w:sz w:val="21"/>
      <w:szCs w:val="21"/>
    </w:rPr>
  </w:style>
  <w:style w:type="paragraph" w:styleId="Prrafodelista">
    <w:name w:val="List Paragraph"/>
    <w:basedOn w:val="Normal"/>
    <w:uiPriority w:val="34"/>
    <w:qFormat/>
    <w:rsid w:val="008033E2"/>
    <w:pPr>
      <w:numPr>
        <w:ilvl w:val="1"/>
        <w:numId w:val="3"/>
      </w:numPr>
      <w:contextualSpacing/>
    </w:pPr>
  </w:style>
  <w:style w:type="paragraph" w:styleId="TtulodeTDC">
    <w:name w:val="TOC Heading"/>
    <w:basedOn w:val="Ttulo1"/>
    <w:next w:val="Normal"/>
    <w:uiPriority w:val="39"/>
    <w:unhideWhenUsed/>
    <w:qFormat/>
    <w:rsid w:val="00691BB7"/>
    <w:pPr>
      <w:keepLines/>
      <w:pageBreakBefore w:val="0"/>
      <w:numPr>
        <w:numId w:val="0"/>
      </w:numPr>
      <w:suppressAutoHyphens w:val="0"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  <w:lang w:val="en-US" w:eastAsia="ja-JP"/>
    </w:rPr>
  </w:style>
  <w:style w:type="character" w:customStyle="1" w:styleId="EncabezadoCar">
    <w:name w:val="Encabezado Car"/>
    <w:basedOn w:val="Fuentedeprrafopredeter"/>
    <w:link w:val="Encabezado"/>
    <w:uiPriority w:val="99"/>
    <w:rsid w:val="00387E6A"/>
    <w:rPr>
      <w:rFonts w:ascii="Courier New" w:hAnsi="Courier New" w:cs="Tahoma"/>
      <w:sz w:val="22"/>
      <w:lang w:val="es-ES" w:eastAsia="he-IL" w:bidi="he-IL"/>
    </w:rPr>
  </w:style>
  <w:style w:type="table" w:customStyle="1" w:styleId="Cuadrculaclara-nfasis11">
    <w:name w:val="Cuadrícula clara - Énfasis 11"/>
    <w:basedOn w:val="Tablanormal"/>
    <w:uiPriority w:val="62"/>
    <w:rsid w:val="00127BEF"/>
    <w:rPr>
      <w:rFonts w:ascii="Calibri" w:hAnsi="Calibri"/>
      <w:sz w:val="22"/>
    </w:rPr>
    <w:tblPr>
      <w:tblStyleRow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paragraph" w:styleId="Sinespaciado">
    <w:name w:val="No Spacing"/>
    <w:basedOn w:val="Piedepgina"/>
    <w:uiPriority w:val="1"/>
    <w:qFormat/>
    <w:rsid w:val="004014B6"/>
    <w:pPr>
      <w:pBdr>
        <w:top w:val="single" w:sz="8" w:space="1" w:color="008080"/>
      </w:pBdr>
      <w:tabs>
        <w:tab w:val="right" w:pos="8820"/>
      </w:tabs>
      <w:spacing w:after="0" w:line="100" w:lineRule="atLeast"/>
      <w:ind w:right="23"/>
    </w:pPr>
    <w:rPr>
      <w:rFonts w:cs="Tahoma"/>
      <w:sz w:val="18"/>
      <w:szCs w:val="18"/>
    </w:rPr>
  </w:style>
  <w:style w:type="paragraph" w:customStyle="1" w:styleId="Ilustration">
    <w:name w:val="Ilustration"/>
    <w:basedOn w:val="Normal"/>
    <w:link w:val="IlustrationChar"/>
    <w:qFormat/>
    <w:rsid w:val="00826BEE"/>
    <w:pPr>
      <w:jc w:val="center"/>
    </w:pPr>
    <w:rPr>
      <w:sz w:val="18"/>
      <w:szCs w:val="18"/>
    </w:rPr>
  </w:style>
  <w:style w:type="character" w:customStyle="1" w:styleId="IlustrationChar">
    <w:name w:val="Ilustration Char"/>
    <w:basedOn w:val="Fuentedeprrafopredeter"/>
    <w:link w:val="Ilustration"/>
    <w:rsid w:val="00826BEE"/>
    <w:rPr>
      <w:rFonts w:asciiTheme="minorHAnsi" w:hAnsiTheme="minorHAnsi"/>
      <w:sz w:val="18"/>
      <w:szCs w:val="18"/>
      <w:lang w:eastAsia="ar-SA"/>
    </w:rPr>
  </w:style>
  <w:style w:type="paragraph" w:styleId="Tabladeilustraciones">
    <w:name w:val="table of figures"/>
    <w:basedOn w:val="Normal"/>
    <w:next w:val="Normal"/>
    <w:uiPriority w:val="99"/>
    <w:unhideWhenUsed/>
    <w:rsid w:val="00F25AA0"/>
    <w:pPr>
      <w:spacing w:after="0"/>
    </w:pPr>
  </w:style>
  <w:style w:type="table" w:styleId="Tablaconcuadrcula">
    <w:name w:val="Table Grid"/>
    <w:basedOn w:val="Tablanormal"/>
    <w:uiPriority w:val="59"/>
    <w:rsid w:val="00D203E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Sombreadoclaro-nfasis11">
    <w:name w:val="Sombreado claro - Énfasis 11"/>
    <w:basedOn w:val="Tablanormal"/>
    <w:uiPriority w:val="60"/>
    <w:rsid w:val="00552581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customStyle="1" w:styleId="Listaclara-nfasis11">
    <w:name w:val="Lista clara - Énfasis 11"/>
    <w:basedOn w:val="Tablanormal"/>
    <w:uiPriority w:val="61"/>
    <w:rsid w:val="00552581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customStyle="1" w:styleId="Default">
    <w:name w:val="Default"/>
    <w:rsid w:val="00D55E7F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paragraph" w:customStyle="1" w:styleId="Text">
    <w:name w:val="Text"/>
    <w:aliases w:val="Body"/>
    <w:basedOn w:val="Normal"/>
    <w:rsid w:val="00A65960"/>
    <w:pPr>
      <w:suppressAutoHyphens w:val="0"/>
    </w:pPr>
    <w:rPr>
      <w:rFonts w:ascii="Arial" w:hAnsi="Arial"/>
      <w:sz w:val="20"/>
      <w:szCs w:val="20"/>
      <w:lang w:eastAsia="es-ES"/>
    </w:rPr>
  </w:style>
  <w:style w:type="paragraph" w:styleId="Epgrafe">
    <w:name w:val="caption"/>
    <w:basedOn w:val="Normal"/>
    <w:next w:val="Normal"/>
    <w:uiPriority w:val="35"/>
    <w:unhideWhenUsed/>
    <w:qFormat/>
    <w:rsid w:val="004E41AF"/>
    <w:pPr>
      <w:spacing w:after="200"/>
    </w:pPr>
    <w:rPr>
      <w:b/>
      <w:bCs/>
      <w:color w:val="4F81BD" w:themeColor="accent1"/>
      <w:sz w:val="18"/>
      <w:szCs w:val="18"/>
    </w:rPr>
  </w:style>
  <w:style w:type="character" w:styleId="Nmerodelnea">
    <w:name w:val="line number"/>
    <w:basedOn w:val="Fuentedeprrafopredeter"/>
    <w:uiPriority w:val="99"/>
    <w:semiHidden/>
    <w:unhideWhenUsed/>
    <w:rsid w:val="00981DCF"/>
  </w:style>
  <w:style w:type="table" w:styleId="Cuadrculaclara-nfasis5">
    <w:name w:val="Light Grid Accent 5"/>
    <w:basedOn w:val="Tablanormal"/>
    <w:uiPriority w:val="62"/>
    <w:rsid w:val="00E429E8"/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paragraph" w:styleId="Listaconvietas">
    <w:name w:val="List Bullet"/>
    <w:basedOn w:val="Normal"/>
    <w:uiPriority w:val="99"/>
    <w:unhideWhenUsed/>
    <w:rsid w:val="003924AE"/>
    <w:pPr>
      <w:numPr>
        <w:numId w:val="11"/>
      </w:numPr>
      <w:contextualSpacing/>
    </w:pPr>
  </w:style>
  <w:style w:type="paragraph" w:styleId="Textocomentario">
    <w:name w:val="annotation text"/>
    <w:basedOn w:val="Normal"/>
    <w:link w:val="TextocomentarioCar1"/>
    <w:uiPriority w:val="99"/>
    <w:unhideWhenUsed/>
    <w:rsid w:val="007D00F4"/>
    <w:rPr>
      <w:sz w:val="20"/>
      <w:szCs w:val="20"/>
    </w:rPr>
  </w:style>
  <w:style w:type="character" w:customStyle="1" w:styleId="TextocomentarioCar">
    <w:name w:val="Texto comentario Car"/>
    <w:basedOn w:val="Fuentedeprrafopredeter"/>
    <w:uiPriority w:val="99"/>
    <w:semiHidden/>
    <w:rsid w:val="007D00F4"/>
    <w:rPr>
      <w:rFonts w:asciiTheme="minorHAnsi" w:hAnsiTheme="minorHAnsi"/>
      <w:lang w:val="es-ES" w:eastAsia="ar-SA"/>
    </w:rPr>
  </w:style>
  <w:style w:type="character" w:customStyle="1" w:styleId="TextocomentarioCar1">
    <w:name w:val="Texto comentario Car1"/>
    <w:basedOn w:val="Fuentedeprrafopredeter"/>
    <w:link w:val="Textocomentario"/>
    <w:uiPriority w:val="99"/>
    <w:rsid w:val="007D00F4"/>
    <w:rPr>
      <w:rFonts w:asciiTheme="minorHAnsi" w:hAnsiTheme="minorHAnsi"/>
      <w:lang w:val="es-ES" w:eastAsia="ar-SA"/>
    </w:rPr>
  </w:style>
  <w:style w:type="character" w:styleId="Refdecomentario">
    <w:name w:val="annotation reference"/>
    <w:basedOn w:val="Fuentedeprrafopredeter"/>
    <w:uiPriority w:val="99"/>
    <w:semiHidden/>
    <w:unhideWhenUsed/>
    <w:rsid w:val="003A3985"/>
    <w:rPr>
      <w:sz w:val="16"/>
      <w:szCs w:val="16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3A3985"/>
    <w:rPr>
      <w:b/>
      <w:bCs/>
    </w:rPr>
  </w:style>
  <w:style w:type="character" w:customStyle="1" w:styleId="AsuntodelcomentarioCar">
    <w:name w:val="Asunto del comentario Car"/>
    <w:basedOn w:val="TextocomentarioCar1"/>
    <w:link w:val="Asuntodelcomentario"/>
    <w:uiPriority w:val="99"/>
    <w:semiHidden/>
    <w:rsid w:val="003A3985"/>
    <w:rPr>
      <w:rFonts w:asciiTheme="minorHAnsi" w:hAnsiTheme="minorHAnsi"/>
      <w:b/>
      <w:bCs/>
      <w:lang w:val="es-ES"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CL" w:eastAsia="es-C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5D79"/>
    <w:pPr>
      <w:suppressAutoHyphens/>
      <w:spacing w:after="240"/>
      <w:jc w:val="both"/>
    </w:pPr>
    <w:rPr>
      <w:rFonts w:asciiTheme="minorHAnsi" w:hAnsiTheme="minorHAnsi"/>
      <w:sz w:val="22"/>
      <w:szCs w:val="22"/>
      <w:lang w:eastAsia="ar-SA"/>
    </w:rPr>
  </w:style>
  <w:style w:type="paragraph" w:styleId="Ttulo1">
    <w:name w:val="heading 1"/>
    <w:basedOn w:val="Normal"/>
    <w:next w:val="Normal"/>
    <w:qFormat/>
    <w:rsid w:val="00323676"/>
    <w:pPr>
      <w:keepNext/>
      <w:pageBreakBefore/>
      <w:numPr>
        <w:numId w:val="2"/>
      </w:numPr>
      <w:spacing w:before="240"/>
      <w:outlineLvl w:val="0"/>
    </w:pPr>
    <w:rPr>
      <w:rFonts w:cs="Arial"/>
      <w:b/>
      <w:bCs/>
      <w:caps/>
      <w:kern w:val="32"/>
      <w:sz w:val="32"/>
      <w:szCs w:val="32"/>
    </w:rPr>
  </w:style>
  <w:style w:type="paragraph" w:styleId="Ttulo2">
    <w:name w:val="heading 2"/>
    <w:basedOn w:val="Normal"/>
    <w:next w:val="Normal"/>
    <w:qFormat/>
    <w:rsid w:val="00323676"/>
    <w:pPr>
      <w:keepNext/>
      <w:numPr>
        <w:ilvl w:val="1"/>
        <w:numId w:val="2"/>
      </w:numPr>
      <w:spacing w:before="240"/>
      <w:outlineLvl w:val="1"/>
    </w:pPr>
    <w:rPr>
      <w:rFonts w:cs="Arial"/>
      <w:b/>
      <w:bCs/>
      <w:iCs/>
      <w:sz w:val="28"/>
      <w:szCs w:val="28"/>
    </w:rPr>
  </w:style>
  <w:style w:type="paragraph" w:styleId="Ttulo3">
    <w:name w:val="heading 3"/>
    <w:basedOn w:val="Normal"/>
    <w:next w:val="Normal"/>
    <w:qFormat/>
    <w:rsid w:val="001D2FE2"/>
    <w:pPr>
      <w:keepNext/>
      <w:numPr>
        <w:ilvl w:val="2"/>
        <w:numId w:val="2"/>
      </w:numPr>
      <w:ind w:left="993" w:hanging="993"/>
      <w:outlineLvl w:val="2"/>
    </w:pPr>
    <w:rPr>
      <w:bCs/>
      <w:sz w:val="28"/>
      <w:szCs w:val="28"/>
      <w:lang w:eastAsia="he-IL" w:bidi="he-IL"/>
    </w:rPr>
  </w:style>
  <w:style w:type="paragraph" w:styleId="Ttulo4">
    <w:name w:val="heading 4"/>
    <w:basedOn w:val="Normal"/>
    <w:next w:val="Normal"/>
    <w:qFormat/>
    <w:rsid w:val="00323676"/>
    <w:pPr>
      <w:keepNext/>
      <w:numPr>
        <w:ilvl w:val="3"/>
        <w:numId w:val="2"/>
      </w:numPr>
      <w:spacing w:before="240"/>
      <w:ind w:left="862" w:hanging="862"/>
      <w:outlineLvl w:val="3"/>
    </w:pPr>
    <w:rPr>
      <w:b/>
      <w:bCs/>
      <w:sz w:val="24"/>
      <w:szCs w:val="24"/>
    </w:rPr>
  </w:style>
  <w:style w:type="paragraph" w:styleId="Ttulo5">
    <w:name w:val="heading 5"/>
    <w:basedOn w:val="Normal"/>
    <w:next w:val="Normal"/>
    <w:qFormat/>
    <w:rsid w:val="00323676"/>
    <w:pPr>
      <w:numPr>
        <w:ilvl w:val="4"/>
        <w:numId w:val="2"/>
      </w:numPr>
      <w:spacing w:before="240"/>
      <w:ind w:left="1009" w:hanging="1009"/>
      <w:outlineLvl w:val="4"/>
    </w:pPr>
    <w:rPr>
      <w:rFonts w:ascii="Calibri" w:hAnsi="Calibri"/>
      <w:bCs/>
      <w:iCs/>
      <w:sz w:val="24"/>
      <w:szCs w:val="24"/>
    </w:rPr>
  </w:style>
  <w:style w:type="paragraph" w:styleId="Ttulo6">
    <w:name w:val="heading 6"/>
    <w:basedOn w:val="Normal"/>
    <w:next w:val="Normal"/>
    <w:qFormat/>
    <w:rsid w:val="00323676"/>
    <w:pPr>
      <w:numPr>
        <w:ilvl w:val="5"/>
        <w:numId w:val="2"/>
      </w:numPr>
      <w:spacing w:before="240"/>
      <w:ind w:left="1151" w:hanging="1151"/>
      <w:outlineLvl w:val="5"/>
    </w:pPr>
    <w:rPr>
      <w:rFonts w:ascii="Calibri" w:hAnsi="Calibri"/>
      <w:b/>
      <w:bCs/>
    </w:rPr>
  </w:style>
  <w:style w:type="paragraph" w:styleId="Ttulo7">
    <w:name w:val="heading 7"/>
    <w:basedOn w:val="Normal"/>
    <w:next w:val="Normal"/>
    <w:qFormat/>
    <w:rsid w:val="009E4E44"/>
    <w:pPr>
      <w:numPr>
        <w:ilvl w:val="6"/>
        <w:numId w:val="2"/>
      </w:numPr>
      <w:spacing w:before="240" w:after="60"/>
      <w:outlineLvl w:val="6"/>
    </w:pPr>
    <w:rPr>
      <w:sz w:val="24"/>
      <w:szCs w:val="24"/>
    </w:rPr>
  </w:style>
  <w:style w:type="paragraph" w:styleId="Ttulo8">
    <w:name w:val="heading 8"/>
    <w:basedOn w:val="Normal"/>
    <w:next w:val="Normal"/>
    <w:qFormat/>
    <w:rsid w:val="009E4E44"/>
    <w:pPr>
      <w:numPr>
        <w:ilvl w:val="7"/>
        <w:numId w:val="2"/>
      </w:num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paragraph" w:styleId="Ttulo9">
    <w:name w:val="heading 9"/>
    <w:basedOn w:val="Normal"/>
    <w:next w:val="Normal"/>
    <w:qFormat/>
    <w:rsid w:val="009E4E44"/>
    <w:pPr>
      <w:numPr>
        <w:ilvl w:val="8"/>
        <w:numId w:val="2"/>
      </w:numPr>
      <w:spacing w:before="240" w:after="60"/>
      <w:outlineLvl w:val="8"/>
    </w:pPr>
    <w:rPr>
      <w:rFonts w:ascii="Cambria" w:hAnsi="Cambri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WW8Num2z0">
    <w:name w:val="WW8Num2z0"/>
    <w:rsid w:val="009E4E44"/>
    <w:rPr>
      <w:rFonts w:ascii="Symbol" w:hAnsi="Symbol"/>
    </w:rPr>
  </w:style>
  <w:style w:type="character" w:customStyle="1" w:styleId="WW8Num3z0">
    <w:name w:val="WW8Num3z0"/>
    <w:rsid w:val="009E4E44"/>
    <w:rPr>
      <w:rFonts w:ascii="Symbol" w:hAnsi="Symbol"/>
    </w:rPr>
  </w:style>
  <w:style w:type="character" w:customStyle="1" w:styleId="Absatz-Standardschriftart">
    <w:name w:val="Absatz-Standardschriftart"/>
    <w:rsid w:val="009E4E44"/>
  </w:style>
  <w:style w:type="character" w:customStyle="1" w:styleId="WW8Num1z0">
    <w:name w:val="WW8Num1z0"/>
    <w:rsid w:val="009E4E44"/>
    <w:rPr>
      <w:rFonts w:ascii="Symbol" w:hAnsi="Symbol"/>
    </w:rPr>
  </w:style>
  <w:style w:type="character" w:customStyle="1" w:styleId="WW8Num4z0">
    <w:name w:val="WW8Num4z0"/>
    <w:rsid w:val="009E4E44"/>
    <w:rPr>
      <w:rFonts w:ascii="Symbol" w:hAnsi="Symbol"/>
    </w:rPr>
  </w:style>
  <w:style w:type="character" w:customStyle="1" w:styleId="WW8Num4z1">
    <w:name w:val="WW8Num4z1"/>
    <w:rsid w:val="009E4E44"/>
    <w:rPr>
      <w:rFonts w:ascii="Courier New" w:hAnsi="Courier New" w:cs="Courier New"/>
    </w:rPr>
  </w:style>
  <w:style w:type="character" w:customStyle="1" w:styleId="WW8Num4z2">
    <w:name w:val="WW8Num4z2"/>
    <w:rsid w:val="009E4E44"/>
    <w:rPr>
      <w:rFonts w:ascii="Wingdings" w:hAnsi="Wingdings"/>
    </w:rPr>
  </w:style>
  <w:style w:type="character" w:customStyle="1" w:styleId="WW8Num5z0">
    <w:name w:val="WW8Num5z0"/>
    <w:rsid w:val="009E4E44"/>
    <w:rPr>
      <w:rFonts w:ascii="Symbol" w:hAnsi="Symbol"/>
    </w:rPr>
  </w:style>
  <w:style w:type="character" w:customStyle="1" w:styleId="WW8Num5z1">
    <w:name w:val="WW8Num5z1"/>
    <w:rsid w:val="009E4E44"/>
    <w:rPr>
      <w:rFonts w:ascii="Courier New" w:hAnsi="Courier New" w:cs="Courier New"/>
    </w:rPr>
  </w:style>
  <w:style w:type="character" w:customStyle="1" w:styleId="WW8Num5z2">
    <w:name w:val="WW8Num5z2"/>
    <w:rsid w:val="009E4E44"/>
    <w:rPr>
      <w:rFonts w:ascii="Wingdings" w:hAnsi="Wingdings"/>
    </w:rPr>
  </w:style>
  <w:style w:type="character" w:customStyle="1" w:styleId="WW8Num6z0">
    <w:name w:val="WW8Num6z0"/>
    <w:rsid w:val="009E4E44"/>
    <w:rPr>
      <w:rFonts w:ascii="Symbol" w:hAnsi="Symbol"/>
    </w:rPr>
  </w:style>
  <w:style w:type="character" w:customStyle="1" w:styleId="WW8Num7z0">
    <w:name w:val="WW8Num7z0"/>
    <w:rsid w:val="009E4E44"/>
    <w:rPr>
      <w:rFonts w:ascii="Wingdings" w:hAnsi="Wingdings"/>
      <w:color w:val="000000"/>
      <w:sz w:val="28"/>
    </w:rPr>
  </w:style>
  <w:style w:type="character" w:customStyle="1" w:styleId="WW8Num7z1">
    <w:name w:val="WW8Num7z1"/>
    <w:rsid w:val="009E4E44"/>
    <w:rPr>
      <w:rFonts w:ascii="Courier New" w:hAnsi="Courier New" w:cs="Courier New"/>
    </w:rPr>
  </w:style>
  <w:style w:type="character" w:customStyle="1" w:styleId="WW8Num7z2">
    <w:name w:val="WW8Num7z2"/>
    <w:rsid w:val="009E4E44"/>
    <w:rPr>
      <w:rFonts w:ascii="Wingdings" w:hAnsi="Wingdings"/>
    </w:rPr>
  </w:style>
  <w:style w:type="character" w:customStyle="1" w:styleId="WW8Num7z3">
    <w:name w:val="WW8Num7z3"/>
    <w:rsid w:val="009E4E44"/>
    <w:rPr>
      <w:rFonts w:ascii="Symbol" w:hAnsi="Symbol"/>
    </w:rPr>
  </w:style>
  <w:style w:type="character" w:customStyle="1" w:styleId="WW8Num8z0">
    <w:name w:val="WW8Num8z0"/>
    <w:rsid w:val="009E4E44"/>
    <w:rPr>
      <w:rFonts w:ascii="Symbol" w:hAnsi="Symbol"/>
    </w:rPr>
  </w:style>
  <w:style w:type="character" w:customStyle="1" w:styleId="WW8Num8z1">
    <w:name w:val="WW8Num8z1"/>
    <w:rsid w:val="009E4E44"/>
    <w:rPr>
      <w:rFonts w:ascii="Courier New" w:hAnsi="Courier New" w:cs="Courier New"/>
    </w:rPr>
  </w:style>
  <w:style w:type="character" w:customStyle="1" w:styleId="WW8Num8z2">
    <w:name w:val="WW8Num8z2"/>
    <w:rsid w:val="009E4E44"/>
    <w:rPr>
      <w:rFonts w:ascii="Wingdings" w:hAnsi="Wingdings"/>
    </w:rPr>
  </w:style>
  <w:style w:type="character" w:customStyle="1" w:styleId="WW8Num12z0">
    <w:name w:val="WW8Num12z0"/>
    <w:rsid w:val="009E4E44"/>
    <w:rPr>
      <w:rFonts w:ascii="Wingdings" w:hAnsi="Wingdings"/>
    </w:rPr>
  </w:style>
  <w:style w:type="character" w:customStyle="1" w:styleId="WW8Num12z1">
    <w:name w:val="WW8Num12z1"/>
    <w:rsid w:val="009E4E44"/>
    <w:rPr>
      <w:rFonts w:ascii="Courier New" w:hAnsi="Courier New"/>
    </w:rPr>
  </w:style>
  <w:style w:type="character" w:customStyle="1" w:styleId="WW8Num12z3">
    <w:name w:val="WW8Num12z3"/>
    <w:rsid w:val="009E4E44"/>
    <w:rPr>
      <w:rFonts w:ascii="Symbol" w:hAnsi="Symbol"/>
    </w:rPr>
  </w:style>
  <w:style w:type="character" w:customStyle="1" w:styleId="WW8Num13z0">
    <w:name w:val="WW8Num13z0"/>
    <w:rsid w:val="009E4E44"/>
    <w:rPr>
      <w:rFonts w:ascii="Symbol" w:hAnsi="Symbol"/>
    </w:rPr>
  </w:style>
  <w:style w:type="character" w:customStyle="1" w:styleId="WW8Num13z1">
    <w:name w:val="WW8Num13z1"/>
    <w:rsid w:val="009E4E44"/>
    <w:rPr>
      <w:rFonts w:ascii="Arial" w:eastAsia="Times New Roman" w:hAnsi="Arial" w:cs="Arial"/>
    </w:rPr>
  </w:style>
  <w:style w:type="character" w:customStyle="1" w:styleId="WW8Num13z2">
    <w:name w:val="WW8Num13z2"/>
    <w:rsid w:val="009E4E44"/>
    <w:rPr>
      <w:rFonts w:ascii="Wingdings" w:hAnsi="Wingdings"/>
    </w:rPr>
  </w:style>
  <w:style w:type="character" w:customStyle="1" w:styleId="WW8Num13z4">
    <w:name w:val="WW8Num13z4"/>
    <w:rsid w:val="009E4E44"/>
    <w:rPr>
      <w:rFonts w:ascii="Courier New" w:hAnsi="Courier New" w:cs="Courier New"/>
    </w:rPr>
  </w:style>
  <w:style w:type="character" w:customStyle="1" w:styleId="WW8Num14z0">
    <w:name w:val="WW8Num14z0"/>
    <w:rsid w:val="009E4E44"/>
    <w:rPr>
      <w:rFonts w:ascii="Symbol" w:hAnsi="Symbol"/>
    </w:rPr>
  </w:style>
  <w:style w:type="character" w:customStyle="1" w:styleId="WW8Num14z1">
    <w:name w:val="WW8Num14z1"/>
    <w:rsid w:val="009E4E44"/>
    <w:rPr>
      <w:rFonts w:ascii="Courier New" w:hAnsi="Courier New" w:cs="Courier New"/>
    </w:rPr>
  </w:style>
  <w:style w:type="character" w:customStyle="1" w:styleId="WW8Num14z2">
    <w:name w:val="WW8Num14z2"/>
    <w:rsid w:val="009E4E44"/>
    <w:rPr>
      <w:rFonts w:ascii="Wingdings" w:hAnsi="Wingdings"/>
    </w:rPr>
  </w:style>
  <w:style w:type="character" w:customStyle="1" w:styleId="WW8Num15z0">
    <w:name w:val="WW8Num15z0"/>
    <w:rsid w:val="009E4E44"/>
    <w:rPr>
      <w:rFonts w:ascii="Symbol" w:hAnsi="Symbol"/>
    </w:rPr>
  </w:style>
  <w:style w:type="character" w:customStyle="1" w:styleId="WW8Num15z1">
    <w:name w:val="WW8Num15z1"/>
    <w:rsid w:val="009E4E44"/>
    <w:rPr>
      <w:rFonts w:ascii="Courier New" w:hAnsi="Courier New" w:cs="Courier New"/>
    </w:rPr>
  </w:style>
  <w:style w:type="character" w:customStyle="1" w:styleId="WW8Num15z2">
    <w:name w:val="WW8Num15z2"/>
    <w:rsid w:val="009E4E44"/>
    <w:rPr>
      <w:rFonts w:ascii="Wingdings" w:hAnsi="Wingdings"/>
    </w:rPr>
  </w:style>
  <w:style w:type="character" w:customStyle="1" w:styleId="Fuentedeprrafopredeter1">
    <w:name w:val="Fuente de párrafo predeter.1"/>
    <w:rsid w:val="009E4E44"/>
  </w:style>
  <w:style w:type="character" w:customStyle="1" w:styleId="Ttulo1Car">
    <w:name w:val="Título 1 Car"/>
    <w:rsid w:val="009E4E44"/>
    <w:rPr>
      <w:rFonts w:ascii="Century Gothic" w:hAnsi="Century Gothic" w:cs="Arial"/>
      <w:b/>
      <w:bCs/>
      <w:kern w:val="1"/>
      <w:sz w:val="28"/>
      <w:szCs w:val="28"/>
      <w:lang w:val="es-ES"/>
    </w:rPr>
  </w:style>
  <w:style w:type="character" w:styleId="Nmerodepgina">
    <w:name w:val="page number"/>
    <w:basedOn w:val="Fuentedeprrafopredeter1"/>
    <w:rsid w:val="009E4E44"/>
  </w:style>
  <w:style w:type="character" w:styleId="Hipervnculo">
    <w:name w:val="Hyperlink"/>
    <w:uiPriority w:val="99"/>
    <w:rsid w:val="009E4E44"/>
    <w:rPr>
      <w:color w:val="0000FF"/>
      <w:u w:val="single"/>
    </w:rPr>
  </w:style>
  <w:style w:type="character" w:customStyle="1" w:styleId="Smbolodenotaalpie">
    <w:name w:val="Símbolo de nota al pie"/>
    <w:rsid w:val="009E4E44"/>
    <w:rPr>
      <w:vertAlign w:val="superscript"/>
    </w:rPr>
  </w:style>
  <w:style w:type="character" w:customStyle="1" w:styleId="Ttulo3Car">
    <w:name w:val="Título 3 Car"/>
    <w:rsid w:val="009E4E44"/>
    <w:rPr>
      <w:rFonts w:ascii="Century Gothic" w:hAnsi="Century Gothic"/>
      <w:b/>
      <w:bCs/>
      <w:sz w:val="24"/>
      <w:lang w:val="es-ES" w:eastAsia="he-IL" w:bidi="he-IL"/>
    </w:rPr>
  </w:style>
  <w:style w:type="character" w:customStyle="1" w:styleId="body-text-bld">
    <w:name w:val="body-text-bld"/>
    <w:basedOn w:val="Fuentedeprrafopredeter1"/>
    <w:rsid w:val="009E4E44"/>
  </w:style>
  <w:style w:type="character" w:customStyle="1" w:styleId="TextoindependienteCarCarCarCarCar">
    <w:name w:val="Texto independiente Car Car Car Car Car"/>
    <w:rsid w:val="009E4E44"/>
    <w:rPr>
      <w:rFonts w:ascii="Arial" w:hAnsi="Arial"/>
      <w:sz w:val="22"/>
      <w:lang w:val="es-CL" w:eastAsia="ar-SA" w:bidi="ar-SA"/>
    </w:rPr>
  </w:style>
  <w:style w:type="character" w:customStyle="1" w:styleId="EstiloCorreo45">
    <w:name w:val="EstiloCorreo45"/>
    <w:rsid w:val="009E4E44"/>
    <w:rPr>
      <w:rFonts w:ascii="Verdana" w:hAnsi="Verdana"/>
      <w:b w:val="0"/>
      <w:bCs w:val="0"/>
      <w:i w:val="0"/>
      <w:iCs w:val="0"/>
      <w:strike w:val="0"/>
      <w:dstrike w:val="0"/>
      <w:color w:val="000000"/>
      <w:sz w:val="22"/>
      <w:szCs w:val="22"/>
      <w:u w:val="none"/>
    </w:rPr>
  </w:style>
  <w:style w:type="character" w:customStyle="1" w:styleId="CharChar">
    <w:name w:val="Char Char"/>
    <w:rsid w:val="009E4E44"/>
    <w:rPr>
      <w:rFonts w:ascii="Arial" w:hAnsi="Arial" w:cs="Arial"/>
      <w:b/>
      <w:bCs/>
      <w:kern w:val="1"/>
      <w:sz w:val="32"/>
      <w:szCs w:val="32"/>
      <w:lang w:val="es-ES" w:eastAsia="ar-SA" w:bidi="ar-SA"/>
    </w:rPr>
  </w:style>
  <w:style w:type="character" w:customStyle="1" w:styleId="CarCar1">
    <w:name w:val="Car Car1"/>
    <w:rsid w:val="009E4E44"/>
    <w:rPr>
      <w:rFonts w:ascii="Tahoma" w:hAnsi="Tahoma" w:cs="Arial"/>
      <w:b/>
      <w:bCs/>
      <w:kern w:val="1"/>
      <w:sz w:val="28"/>
      <w:szCs w:val="28"/>
      <w:lang w:val="es-ES" w:eastAsia="ar-SA" w:bidi="ar-SA"/>
    </w:rPr>
  </w:style>
  <w:style w:type="character" w:customStyle="1" w:styleId="CarCar">
    <w:name w:val="Car Car"/>
    <w:rsid w:val="009E4E44"/>
    <w:rPr>
      <w:rFonts w:ascii="Tahoma" w:hAnsi="Tahoma"/>
      <w:b/>
      <w:bCs/>
      <w:sz w:val="24"/>
      <w:lang w:val="es-ES" w:eastAsia="he-IL" w:bidi="he-IL"/>
    </w:rPr>
  </w:style>
  <w:style w:type="character" w:styleId="Hipervnculovisitado">
    <w:name w:val="FollowedHyperlink"/>
    <w:rsid w:val="009E4E44"/>
    <w:rPr>
      <w:color w:val="800080"/>
      <w:u w:val="single"/>
    </w:rPr>
  </w:style>
  <w:style w:type="character" w:customStyle="1" w:styleId="SubttuloCar">
    <w:name w:val="Subtítulo Car"/>
    <w:rsid w:val="009E4E44"/>
    <w:rPr>
      <w:rFonts w:ascii="Tahoma" w:eastAsia="Times New Roman" w:hAnsi="Tahoma" w:cs="Times New Roman"/>
      <w:sz w:val="24"/>
      <w:szCs w:val="24"/>
      <w:lang w:val="es-ES"/>
    </w:rPr>
  </w:style>
  <w:style w:type="character" w:styleId="Textoennegrita">
    <w:name w:val="Strong"/>
    <w:qFormat/>
    <w:rsid w:val="009E4E44"/>
    <w:rPr>
      <w:rFonts w:ascii="Tahoma" w:hAnsi="Tahoma"/>
      <w:b/>
      <w:bCs/>
    </w:rPr>
  </w:style>
  <w:style w:type="character" w:styleId="nfasis">
    <w:name w:val="Emphasis"/>
    <w:qFormat/>
    <w:rsid w:val="009E4E44"/>
    <w:rPr>
      <w:rFonts w:ascii="Tahoma" w:hAnsi="Tahoma"/>
      <w:i/>
      <w:iCs/>
    </w:rPr>
  </w:style>
  <w:style w:type="character" w:customStyle="1" w:styleId="hccdpe">
    <w:name w:val="hccdpe"/>
    <w:basedOn w:val="Fuentedeprrafopredeter1"/>
    <w:rsid w:val="009E4E44"/>
  </w:style>
  <w:style w:type="character" w:customStyle="1" w:styleId="Ttulo5Car">
    <w:name w:val="Título 5 Car"/>
    <w:rsid w:val="009E4E44"/>
    <w:rPr>
      <w:rFonts w:ascii="Calibri" w:hAnsi="Calibri"/>
      <w:b/>
      <w:bCs/>
      <w:i/>
      <w:iCs/>
      <w:sz w:val="26"/>
      <w:szCs w:val="26"/>
      <w:lang w:val="es-ES"/>
    </w:rPr>
  </w:style>
  <w:style w:type="character" w:customStyle="1" w:styleId="Ttulo6Car">
    <w:name w:val="Título 6 Car"/>
    <w:rsid w:val="009E4E44"/>
    <w:rPr>
      <w:rFonts w:ascii="Calibri" w:hAnsi="Calibri"/>
      <w:b/>
      <w:bCs/>
      <w:sz w:val="22"/>
      <w:szCs w:val="22"/>
      <w:lang w:val="es-ES"/>
    </w:rPr>
  </w:style>
  <w:style w:type="character" w:customStyle="1" w:styleId="Ttulo8Car">
    <w:name w:val="Título 8 Car"/>
    <w:rsid w:val="009E4E44"/>
    <w:rPr>
      <w:rFonts w:ascii="Calibri" w:hAnsi="Calibri"/>
      <w:i/>
      <w:iCs/>
      <w:sz w:val="24"/>
      <w:szCs w:val="24"/>
      <w:lang w:val="es-ES"/>
    </w:rPr>
  </w:style>
  <w:style w:type="character" w:customStyle="1" w:styleId="Ttulo9Car">
    <w:name w:val="Título 9 Car"/>
    <w:rsid w:val="009E4E44"/>
    <w:rPr>
      <w:rFonts w:ascii="Cambria" w:hAnsi="Cambria"/>
      <w:sz w:val="22"/>
      <w:szCs w:val="22"/>
      <w:lang w:val="es-ES"/>
    </w:rPr>
  </w:style>
  <w:style w:type="character" w:customStyle="1" w:styleId="Vietas">
    <w:name w:val="Viñetas"/>
    <w:rsid w:val="009E4E44"/>
    <w:rPr>
      <w:rFonts w:ascii="OpenSymbol" w:eastAsia="OpenSymbol" w:hAnsi="OpenSymbol" w:cs="OpenSymbol"/>
      <w:i/>
      <w:iCs/>
    </w:rPr>
  </w:style>
  <w:style w:type="paragraph" w:customStyle="1" w:styleId="Encabezado1">
    <w:name w:val="Encabezado1"/>
    <w:basedOn w:val="Normal"/>
    <w:next w:val="Textoindependiente"/>
    <w:rsid w:val="009E4E44"/>
    <w:pPr>
      <w:keepNext/>
      <w:spacing w:before="240" w:after="120"/>
    </w:pPr>
    <w:rPr>
      <w:rFonts w:ascii="Liberation Sans" w:eastAsia="DejaVu Sans" w:hAnsi="Liberation Sans" w:cs="Lohit Hindi"/>
      <w:sz w:val="28"/>
      <w:szCs w:val="28"/>
    </w:rPr>
  </w:style>
  <w:style w:type="paragraph" w:styleId="Textoindependiente">
    <w:name w:val="Body Text"/>
    <w:basedOn w:val="Normal"/>
    <w:rsid w:val="009E4E44"/>
    <w:rPr>
      <w:rFonts w:ascii="Arial" w:hAnsi="Arial" w:cs="Arial"/>
      <w:szCs w:val="20"/>
      <w:lang w:eastAsia="he-IL" w:bidi="he-IL"/>
    </w:rPr>
  </w:style>
  <w:style w:type="paragraph" w:styleId="Lista">
    <w:name w:val="List"/>
    <w:basedOn w:val="Textoindependiente"/>
    <w:rsid w:val="009E4E44"/>
    <w:rPr>
      <w:rFonts w:cs="Lohit Hindi"/>
    </w:rPr>
  </w:style>
  <w:style w:type="paragraph" w:customStyle="1" w:styleId="Etiqueta">
    <w:name w:val="Etiqueta"/>
    <w:basedOn w:val="Normal"/>
    <w:rsid w:val="009E4E44"/>
    <w:pPr>
      <w:suppressLineNumbers/>
      <w:spacing w:before="120" w:after="120"/>
    </w:pPr>
    <w:rPr>
      <w:rFonts w:cs="Lohit Hindi"/>
      <w:i/>
      <w:iCs/>
      <w:sz w:val="24"/>
      <w:szCs w:val="24"/>
    </w:rPr>
  </w:style>
  <w:style w:type="paragraph" w:customStyle="1" w:styleId="ndice">
    <w:name w:val="Índice"/>
    <w:basedOn w:val="Normal"/>
    <w:rsid w:val="009E4E44"/>
    <w:pPr>
      <w:suppressLineNumbers/>
    </w:pPr>
    <w:rPr>
      <w:rFonts w:cs="Lohit Hindi"/>
    </w:rPr>
  </w:style>
  <w:style w:type="paragraph" w:customStyle="1" w:styleId="Textoindependiente31">
    <w:name w:val="Texto independiente 31"/>
    <w:basedOn w:val="Normal"/>
    <w:rsid w:val="009E4E44"/>
    <w:rPr>
      <w:rFonts w:ascii="Verdana" w:hAnsi="Verdana"/>
      <w:color w:val="000000"/>
      <w:szCs w:val="20"/>
      <w:lang w:eastAsia="he-IL" w:bidi="he-IL"/>
    </w:rPr>
  </w:style>
  <w:style w:type="paragraph" w:customStyle="1" w:styleId="Normal2">
    <w:name w:val="Normal 2"/>
    <w:basedOn w:val="Normal"/>
    <w:rsid w:val="009E4E44"/>
    <w:pPr>
      <w:ind w:left="1134" w:firstLine="567"/>
    </w:pPr>
    <w:rPr>
      <w:sz w:val="21"/>
      <w:szCs w:val="20"/>
      <w:lang w:eastAsia="he-IL" w:bidi="he-IL"/>
    </w:rPr>
  </w:style>
  <w:style w:type="paragraph" w:styleId="Encabezado">
    <w:name w:val="header"/>
    <w:basedOn w:val="Normal"/>
    <w:link w:val="EncabezadoCar"/>
    <w:uiPriority w:val="99"/>
    <w:rsid w:val="009E4E44"/>
    <w:pPr>
      <w:spacing w:line="100" w:lineRule="atLeast"/>
      <w:jc w:val="left"/>
    </w:pPr>
    <w:rPr>
      <w:rFonts w:ascii="Courier New" w:hAnsi="Courier New" w:cs="Tahoma"/>
      <w:szCs w:val="20"/>
      <w:lang w:eastAsia="he-IL" w:bidi="he-IL"/>
    </w:rPr>
  </w:style>
  <w:style w:type="paragraph" w:styleId="Textonotapie">
    <w:name w:val="footnote text"/>
    <w:basedOn w:val="Normal"/>
    <w:rsid w:val="009E4E44"/>
    <w:rPr>
      <w:rFonts w:ascii="Times New Roman" w:hAnsi="Times New Roman"/>
      <w:szCs w:val="20"/>
      <w:lang w:eastAsia="he-IL" w:bidi="he-IL"/>
    </w:rPr>
  </w:style>
  <w:style w:type="paragraph" w:customStyle="1" w:styleId="Sangranormal1">
    <w:name w:val="Sangría normal1"/>
    <w:basedOn w:val="Normal"/>
    <w:rsid w:val="009E4E44"/>
    <w:pPr>
      <w:spacing w:line="100" w:lineRule="atLeast"/>
      <w:ind w:left="708"/>
    </w:pPr>
    <w:rPr>
      <w:rFonts w:ascii="Verdana" w:hAnsi="Verdana"/>
      <w:szCs w:val="20"/>
      <w:lang w:eastAsia="he-IL" w:bidi="he-IL"/>
    </w:rPr>
  </w:style>
  <w:style w:type="paragraph" w:customStyle="1" w:styleId="Listadeelementos">
    <w:name w:val="Lista de elementos"/>
    <w:basedOn w:val="Normal"/>
    <w:rsid w:val="009E4E44"/>
    <w:pPr>
      <w:tabs>
        <w:tab w:val="left" w:pos="397"/>
      </w:tabs>
      <w:spacing w:after="120" w:line="100" w:lineRule="atLeast"/>
      <w:ind w:left="397" w:hanging="397"/>
    </w:pPr>
    <w:rPr>
      <w:rFonts w:ascii="Verdana" w:hAnsi="Verdana"/>
      <w:szCs w:val="20"/>
      <w:lang w:eastAsia="he-IL" w:bidi="he-IL"/>
    </w:rPr>
  </w:style>
  <w:style w:type="paragraph" w:customStyle="1" w:styleId="ormal">
    <w:name w:val="ormal"/>
    <w:rsid w:val="009E4E44"/>
    <w:pPr>
      <w:suppressAutoHyphens/>
    </w:pPr>
    <w:rPr>
      <w:rFonts w:ascii="Arial" w:eastAsia="Arial" w:hAnsi="Arial"/>
      <w:sz w:val="24"/>
      <w:lang w:val="es-ES" w:eastAsia="ar-SA"/>
    </w:rPr>
  </w:style>
  <w:style w:type="paragraph" w:styleId="Piedepgina">
    <w:name w:val="footer"/>
    <w:basedOn w:val="Normal"/>
    <w:rsid w:val="009E4E44"/>
  </w:style>
  <w:style w:type="paragraph" w:styleId="TDC1">
    <w:name w:val="toc 1"/>
    <w:basedOn w:val="Normal"/>
    <w:next w:val="Normal"/>
    <w:uiPriority w:val="39"/>
    <w:qFormat/>
    <w:rsid w:val="006C3799"/>
    <w:pPr>
      <w:spacing w:before="120" w:after="120"/>
      <w:jc w:val="left"/>
    </w:pPr>
    <w:rPr>
      <w:rFonts w:cstheme="minorHAnsi"/>
      <w:b/>
      <w:bCs/>
      <w:caps/>
      <w:szCs w:val="20"/>
    </w:rPr>
  </w:style>
  <w:style w:type="paragraph" w:styleId="TDC2">
    <w:name w:val="toc 2"/>
    <w:basedOn w:val="Normal"/>
    <w:next w:val="Normal"/>
    <w:uiPriority w:val="39"/>
    <w:qFormat/>
    <w:rsid w:val="006C3799"/>
    <w:pPr>
      <w:ind w:left="220"/>
      <w:jc w:val="left"/>
    </w:pPr>
    <w:rPr>
      <w:rFonts w:cstheme="minorHAnsi"/>
      <w:caps/>
      <w:szCs w:val="20"/>
    </w:rPr>
  </w:style>
  <w:style w:type="paragraph" w:customStyle="1" w:styleId="Textoindependiente21">
    <w:name w:val="Texto independiente 21"/>
    <w:basedOn w:val="Normal"/>
    <w:rsid w:val="009E4E44"/>
    <w:pPr>
      <w:spacing w:after="120" w:line="480" w:lineRule="auto"/>
    </w:pPr>
  </w:style>
  <w:style w:type="paragraph" w:styleId="TDC3">
    <w:name w:val="toc 3"/>
    <w:basedOn w:val="Normal"/>
    <w:next w:val="Normal"/>
    <w:uiPriority w:val="39"/>
    <w:qFormat/>
    <w:rsid w:val="00CF5E45"/>
    <w:pPr>
      <w:ind w:left="440"/>
      <w:jc w:val="left"/>
    </w:pPr>
    <w:rPr>
      <w:rFonts w:cstheme="minorHAnsi"/>
      <w:iCs/>
      <w:sz w:val="20"/>
      <w:szCs w:val="20"/>
    </w:rPr>
  </w:style>
  <w:style w:type="paragraph" w:styleId="Textodeglobo">
    <w:name w:val="Balloon Text"/>
    <w:basedOn w:val="Normal"/>
    <w:rsid w:val="009E4E44"/>
    <w:rPr>
      <w:rFonts w:cs="Tahoma"/>
      <w:sz w:val="16"/>
      <w:szCs w:val="16"/>
    </w:rPr>
  </w:style>
  <w:style w:type="paragraph" w:customStyle="1" w:styleId="Textocomentario1">
    <w:name w:val="Texto comentario1"/>
    <w:basedOn w:val="Normal"/>
    <w:rsid w:val="009E4E44"/>
    <w:pPr>
      <w:spacing w:line="100" w:lineRule="atLeast"/>
      <w:jc w:val="left"/>
    </w:pPr>
    <w:rPr>
      <w:rFonts w:ascii="Times New Roman" w:hAnsi="Times New Roman"/>
      <w:szCs w:val="20"/>
    </w:rPr>
  </w:style>
  <w:style w:type="paragraph" w:customStyle="1" w:styleId="Sangra3detindependiente1">
    <w:name w:val="Sangría 3 de t. independiente1"/>
    <w:basedOn w:val="Normal"/>
    <w:rsid w:val="009E4E44"/>
    <w:pPr>
      <w:spacing w:after="120"/>
      <w:ind w:left="283"/>
    </w:pPr>
    <w:rPr>
      <w:sz w:val="16"/>
      <w:szCs w:val="16"/>
    </w:rPr>
  </w:style>
  <w:style w:type="paragraph" w:styleId="Sangradetextonormal">
    <w:name w:val="Body Text Indent"/>
    <w:basedOn w:val="Normal"/>
    <w:rsid w:val="009E4E44"/>
    <w:pPr>
      <w:spacing w:after="120"/>
      <w:ind w:left="283"/>
    </w:pPr>
  </w:style>
  <w:style w:type="paragraph" w:styleId="Ttulo">
    <w:name w:val="Title"/>
    <w:basedOn w:val="Normal"/>
    <w:next w:val="Subttulo"/>
    <w:qFormat/>
    <w:rsid w:val="009E4E44"/>
    <w:pPr>
      <w:spacing w:line="100" w:lineRule="atLeast"/>
      <w:jc w:val="center"/>
    </w:pPr>
    <w:rPr>
      <w:rFonts w:ascii="Arial" w:hAnsi="Arial"/>
      <w:b/>
      <w:szCs w:val="20"/>
      <w:lang w:val="es-MX"/>
    </w:rPr>
  </w:style>
  <w:style w:type="paragraph" w:styleId="Subttulo">
    <w:name w:val="Subtitle"/>
    <w:basedOn w:val="Normal"/>
    <w:next w:val="Normal"/>
    <w:qFormat/>
    <w:rsid w:val="009E4E44"/>
    <w:pPr>
      <w:spacing w:after="60"/>
      <w:jc w:val="center"/>
    </w:pPr>
    <w:rPr>
      <w:sz w:val="24"/>
      <w:szCs w:val="24"/>
    </w:rPr>
  </w:style>
  <w:style w:type="paragraph" w:customStyle="1" w:styleId="Logro">
    <w:name w:val="Logro"/>
    <w:basedOn w:val="Textoindependiente"/>
    <w:rsid w:val="009E4E44"/>
    <w:pPr>
      <w:spacing w:after="60" w:line="220" w:lineRule="atLeast"/>
      <w:ind w:left="244" w:right="-357"/>
      <w:jc w:val="center"/>
    </w:pPr>
    <w:rPr>
      <w:sz w:val="18"/>
    </w:rPr>
  </w:style>
  <w:style w:type="paragraph" w:styleId="HTMLconformatoprevio">
    <w:name w:val="HTML Preformatted"/>
    <w:basedOn w:val="Normal"/>
    <w:rsid w:val="009E4E44"/>
    <w:pPr>
      <w:spacing w:line="100" w:lineRule="atLeast"/>
      <w:jc w:val="left"/>
    </w:pPr>
    <w:rPr>
      <w:rFonts w:ascii="Courier New" w:hAnsi="Courier New" w:cs="Courier New"/>
      <w:szCs w:val="20"/>
      <w:lang w:val="en-US"/>
    </w:rPr>
  </w:style>
  <w:style w:type="paragraph" w:styleId="TDC4">
    <w:name w:val="toc 4"/>
    <w:basedOn w:val="Normal"/>
    <w:next w:val="Normal"/>
    <w:uiPriority w:val="39"/>
    <w:rsid w:val="006C3799"/>
    <w:pPr>
      <w:ind w:left="660"/>
      <w:jc w:val="left"/>
    </w:pPr>
    <w:rPr>
      <w:rFonts w:cstheme="minorHAnsi"/>
      <w:i/>
      <w:sz w:val="20"/>
      <w:szCs w:val="18"/>
    </w:rPr>
  </w:style>
  <w:style w:type="paragraph" w:customStyle="1" w:styleId="Parrafo1">
    <w:name w:val="Parrafo1"/>
    <w:basedOn w:val="Normal"/>
    <w:rsid w:val="009E4E44"/>
    <w:pPr>
      <w:spacing w:line="100" w:lineRule="atLeast"/>
      <w:ind w:left="425" w:right="-516"/>
    </w:pPr>
    <w:rPr>
      <w:rFonts w:ascii="Arial" w:hAnsi="Arial"/>
      <w:szCs w:val="20"/>
    </w:rPr>
  </w:style>
  <w:style w:type="paragraph" w:customStyle="1" w:styleId="Parrafo2">
    <w:name w:val="Parrafo2"/>
    <w:basedOn w:val="Normal"/>
    <w:rsid w:val="009E4E44"/>
    <w:pPr>
      <w:spacing w:line="100" w:lineRule="atLeast"/>
      <w:ind w:left="567" w:right="-799"/>
    </w:pPr>
    <w:rPr>
      <w:rFonts w:ascii="Arial" w:hAnsi="Arial"/>
      <w:szCs w:val="20"/>
    </w:rPr>
  </w:style>
  <w:style w:type="paragraph" w:customStyle="1" w:styleId="Parrafo3">
    <w:name w:val="Parrafo3"/>
    <w:basedOn w:val="Parrafo2"/>
    <w:rsid w:val="009E4E44"/>
    <w:pPr>
      <w:ind w:left="680" w:right="-516"/>
    </w:pPr>
    <w:rPr>
      <w:lang w:val="es-ES"/>
    </w:rPr>
  </w:style>
  <w:style w:type="paragraph" w:customStyle="1" w:styleId="Prrafo2">
    <w:name w:val="Párrafo 2"/>
    <w:basedOn w:val="Normal"/>
    <w:rsid w:val="009E4E44"/>
    <w:pPr>
      <w:widowControl w:val="0"/>
      <w:spacing w:line="100" w:lineRule="atLeast"/>
      <w:ind w:left="567" w:right="-374"/>
    </w:pPr>
    <w:rPr>
      <w:rFonts w:ascii="Arial" w:hAnsi="Arial"/>
      <w:szCs w:val="20"/>
    </w:rPr>
  </w:style>
  <w:style w:type="paragraph" w:customStyle="1" w:styleId="ListParagraph1">
    <w:name w:val="List Paragraph1"/>
    <w:basedOn w:val="Normal"/>
    <w:rsid w:val="009E4E44"/>
    <w:pPr>
      <w:ind w:left="720"/>
    </w:pPr>
  </w:style>
  <w:style w:type="paragraph" w:customStyle="1" w:styleId="Punteo1Espaciado">
    <w:name w:val="Punteo 1 Espaciado"/>
    <w:basedOn w:val="Normal"/>
    <w:rsid w:val="009E4E44"/>
  </w:style>
  <w:style w:type="paragraph" w:customStyle="1" w:styleId="StyleHeading1Left0cmFirstline0cm">
    <w:name w:val="Style Heading 1 + Left:  0 cm First line:  0 cm"/>
    <w:basedOn w:val="Ttulo1"/>
    <w:next w:val="Ttulo1"/>
    <w:rsid w:val="009E4E44"/>
    <w:pPr>
      <w:ind w:left="0" w:firstLine="0"/>
    </w:pPr>
    <w:rPr>
      <w:rFonts w:cs="Times New Roman"/>
      <w:szCs w:val="20"/>
    </w:rPr>
  </w:style>
  <w:style w:type="paragraph" w:customStyle="1" w:styleId="Contenidodelmarco">
    <w:name w:val="Contenido del marco"/>
    <w:basedOn w:val="Textoindependiente"/>
    <w:rsid w:val="009E4E44"/>
  </w:style>
  <w:style w:type="paragraph" w:styleId="TDC5">
    <w:name w:val="toc 5"/>
    <w:basedOn w:val="ndice"/>
    <w:uiPriority w:val="39"/>
    <w:rsid w:val="006C3799"/>
    <w:pPr>
      <w:suppressLineNumbers w:val="0"/>
      <w:ind w:left="880"/>
      <w:jc w:val="left"/>
    </w:pPr>
    <w:rPr>
      <w:rFonts w:cstheme="minorHAnsi"/>
      <w:sz w:val="18"/>
      <w:szCs w:val="18"/>
    </w:rPr>
  </w:style>
  <w:style w:type="paragraph" w:styleId="TDC6">
    <w:name w:val="toc 6"/>
    <w:basedOn w:val="ndice"/>
    <w:uiPriority w:val="39"/>
    <w:rsid w:val="006C3799"/>
    <w:pPr>
      <w:suppressLineNumbers w:val="0"/>
      <w:ind w:left="1100"/>
      <w:jc w:val="left"/>
    </w:pPr>
    <w:rPr>
      <w:rFonts w:cstheme="minorHAnsi"/>
      <w:i/>
      <w:sz w:val="18"/>
      <w:szCs w:val="18"/>
    </w:rPr>
  </w:style>
  <w:style w:type="paragraph" w:styleId="TDC7">
    <w:name w:val="toc 7"/>
    <w:basedOn w:val="ndice"/>
    <w:rsid w:val="009E4E44"/>
    <w:pPr>
      <w:suppressLineNumbers w:val="0"/>
      <w:ind w:left="1320"/>
      <w:jc w:val="left"/>
    </w:pPr>
    <w:rPr>
      <w:rFonts w:cstheme="minorHAnsi"/>
      <w:sz w:val="18"/>
      <w:szCs w:val="18"/>
    </w:rPr>
  </w:style>
  <w:style w:type="paragraph" w:styleId="TDC8">
    <w:name w:val="toc 8"/>
    <w:basedOn w:val="ndice"/>
    <w:rsid w:val="009E4E44"/>
    <w:pPr>
      <w:suppressLineNumbers w:val="0"/>
      <w:ind w:left="1540"/>
      <w:jc w:val="left"/>
    </w:pPr>
    <w:rPr>
      <w:rFonts w:cstheme="minorHAnsi"/>
      <w:sz w:val="18"/>
      <w:szCs w:val="18"/>
    </w:rPr>
  </w:style>
  <w:style w:type="paragraph" w:styleId="TDC9">
    <w:name w:val="toc 9"/>
    <w:basedOn w:val="ndice"/>
    <w:rsid w:val="009E4E44"/>
    <w:pPr>
      <w:suppressLineNumbers w:val="0"/>
      <w:ind w:left="1760"/>
      <w:jc w:val="left"/>
    </w:pPr>
    <w:rPr>
      <w:rFonts w:cstheme="minorHAnsi"/>
      <w:sz w:val="18"/>
      <w:szCs w:val="18"/>
    </w:rPr>
  </w:style>
  <w:style w:type="paragraph" w:customStyle="1" w:styleId="ndicel10">
    <w:name w:val="Índicel 10"/>
    <w:basedOn w:val="ndice"/>
    <w:rsid w:val="009E4E44"/>
    <w:pPr>
      <w:tabs>
        <w:tab w:val="right" w:leader="dot" w:pos="7091"/>
      </w:tabs>
      <w:ind w:left="2547"/>
    </w:pPr>
  </w:style>
  <w:style w:type="paragraph" w:customStyle="1" w:styleId="Contenidodelatabla">
    <w:name w:val="Contenido de la tabla"/>
    <w:basedOn w:val="Normal"/>
    <w:rsid w:val="009E4E44"/>
    <w:pPr>
      <w:suppressLineNumbers/>
    </w:pPr>
  </w:style>
  <w:style w:type="paragraph" w:customStyle="1" w:styleId="Encabezadodelatabla">
    <w:name w:val="Encabezado de la tabla"/>
    <w:basedOn w:val="Contenidodelatabla"/>
    <w:rsid w:val="009E4E44"/>
    <w:pPr>
      <w:jc w:val="center"/>
    </w:pPr>
    <w:rPr>
      <w:b/>
      <w:bCs/>
    </w:rPr>
  </w:style>
  <w:style w:type="paragraph" w:customStyle="1" w:styleId="Encabezado10">
    <w:name w:val="Encabezado 10"/>
    <w:basedOn w:val="Encabezado1"/>
    <w:next w:val="Textoindependiente"/>
    <w:rsid w:val="009E4E44"/>
    <w:pPr>
      <w:numPr>
        <w:ilvl w:val="8"/>
        <w:numId w:val="1"/>
      </w:numPr>
      <w:outlineLvl w:val="8"/>
    </w:pPr>
    <w:rPr>
      <w:b/>
      <w:bCs/>
      <w:sz w:val="21"/>
      <w:szCs w:val="21"/>
    </w:rPr>
  </w:style>
  <w:style w:type="paragraph" w:styleId="Prrafodelista">
    <w:name w:val="List Paragraph"/>
    <w:basedOn w:val="Normal"/>
    <w:uiPriority w:val="34"/>
    <w:qFormat/>
    <w:rsid w:val="008033E2"/>
    <w:pPr>
      <w:numPr>
        <w:ilvl w:val="1"/>
        <w:numId w:val="3"/>
      </w:numPr>
      <w:contextualSpacing/>
    </w:pPr>
  </w:style>
  <w:style w:type="paragraph" w:styleId="TtulodeTDC">
    <w:name w:val="TOC Heading"/>
    <w:basedOn w:val="Ttulo1"/>
    <w:next w:val="Normal"/>
    <w:uiPriority w:val="39"/>
    <w:unhideWhenUsed/>
    <w:qFormat/>
    <w:rsid w:val="00691BB7"/>
    <w:pPr>
      <w:keepLines/>
      <w:pageBreakBefore w:val="0"/>
      <w:numPr>
        <w:numId w:val="0"/>
      </w:numPr>
      <w:suppressAutoHyphens w:val="0"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  <w:lang w:val="en-US" w:eastAsia="ja-JP"/>
    </w:rPr>
  </w:style>
  <w:style w:type="character" w:customStyle="1" w:styleId="EncabezadoCar">
    <w:name w:val="Encabezado Car"/>
    <w:basedOn w:val="Fuentedeprrafopredeter"/>
    <w:link w:val="Encabezado"/>
    <w:uiPriority w:val="99"/>
    <w:rsid w:val="00387E6A"/>
    <w:rPr>
      <w:rFonts w:ascii="Courier New" w:hAnsi="Courier New" w:cs="Tahoma"/>
      <w:sz w:val="22"/>
      <w:lang w:val="es-ES" w:eastAsia="he-IL" w:bidi="he-IL"/>
    </w:rPr>
  </w:style>
  <w:style w:type="table" w:customStyle="1" w:styleId="Cuadrculaclara-nfasis11">
    <w:name w:val="Cuadrícula clara - Énfasis 11"/>
    <w:basedOn w:val="Tablanormal"/>
    <w:uiPriority w:val="62"/>
    <w:rsid w:val="00127BEF"/>
    <w:rPr>
      <w:rFonts w:ascii="Calibri" w:hAnsi="Calibri"/>
      <w:sz w:val="22"/>
    </w:rPr>
    <w:tblPr>
      <w:tblStyleRow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paragraph" w:styleId="Sinespaciado">
    <w:name w:val="No Spacing"/>
    <w:basedOn w:val="Piedepgina"/>
    <w:uiPriority w:val="1"/>
    <w:qFormat/>
    <w:rsid w:val="004014B6"/>
    <w:pPr>
      <w:pBdr>
        <w:top w:val="single" w:sz="8" w:space="1" w:color="008080"/>
      </w:pBdr>
      <w:tabs>
        <w:tab w:val="right" w:pos="8820"/>
      </w:tabs>
      <w:spacing w:after="0" w:line="100" w:lineRule="atLeast"/>
      <w:ind w:right="23"/>
    </w:pPr>
    <w:rPr>
      <w:rFonts w:cs="Tahoma"/>
      <w:sz w:val="18"/>
      <w:szCs w:val="18"/>
    </w:rPr>
  </w:style>
  <w:style w:type="paragraph" w:customStyle="1" w:styleId="Ilustration">
    <w:name w:val="Ilustration"/>
    <w:basedOn w:val="Normal"/>
    <w:link w:val="IlustrationChar"/>
    <w:qFormat/>
    <w:rsid w:val="00826BEE"/>
    <w:pPr>
      <w:jc w:val="center"/>
    </w:pPr>
    <w:rPr>
      <w:sz w:val="18"/>
      <w:szCs w:val="18"/>
    </w:rPr>
  </w:style>
  <w:style w:type="character" w:customStyle="1" w:styleId="IlustrationChar">
    <w:name w:val="Ilustration Char"/>
    <w:basedOn w:val="Fuentedeprrafopredeter"/>
    <w:link w:val="Ilustration"/>
    <w:rsid w:val="00826BEE"/>
    <w:rPr>
      <w:rFonts w:asciiTheme="minorHAnsi" w:hAnsiTheme="minorHAnsi"/>
      <w:sz w:val="18"/>
      <w:szCs w:val="18"/>
      <w:lang w:eastAsia="ar-SA"/>
    </w:rPr>
  </w:style>
  <w:style w:type="paragraph" w:styleId="Tabladeilustraciones">
    <w:name w:val="table of figures"/>
    <w:basedOn w:val="Normal"/>
    <w:next w:val="Normal"/>
    <w:uiPriority w:val="99"/>
    <w:unhideWhenUsed/>
    <w:rsid w:val="00F25AA0"/>
    <w:pPr>
      <w:spacing w:after="0"/>
    </w:pPr>
  </w:style>
  <w:style w:type="table" w:styleId="Tablaconcuadrcula">
    <w:name w:val="Table Grid"/>
    <w:basedOn w:val="Tablanormal"/>
    <w:uiPriority w:val="59"/>
    <w:rsid w:val="00D203E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Sombreadoclaro-nfasis11">
    <w:name w:val="Sombreado claro - Énfasis 11"/>
    <w:basedOn w:val="Tablanormal"/>
    <w:uiPriority w:val="60"/>
    <w:rsid w:val="00552581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customStyle="1" w:styleId="Listaclara-nfasis11">
    <w:name w:val="Lista clara - Énfasis 11"/>
    <w:basedOn w:val="Tablanormal"/>
    <w:uiPriority w:val="61"/>
    <w:rsid w:val="00552581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customStyle="1" w:styleId="Default">
    <w:name w:val="Default"/>
    <w:rsid w:val="00D55E7F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paragraph" w:customStyle="1" w:styleId="Text">
    <w:name w:val="Text"/>
    <w:aliases w:val="Body"/>
    <w:basedOn w:val="Normal"/>
    <w:rsid w:val="00A65960"/>
    <w:pPr>
      <w:suppressAutoHyphens w:val="0"/>
    </w:pPr>
    <w:rPr>
      <w:rFonts w:ascii="Arial" w:hAnsi="Arial"/>
      <w:sz w:val="20"/>
      <w:szCs w:val="20"/>
      <w:lang w:eastAsia="es-ES"/>
    </w:rPr>
  </w:style>
  <w:style w:type="paragraph" w:styleId="Epgrafe">
    <w:name w:val="caption"/>
    <w:basedOn w:val="Normal"/>
    <w:next w:val="Normal"/>
    <w:uiPriority w:val="35"/>
    <w:unhideWhenUsed/>
    <w:qFormat/>
    <w:rsid w:val="004E41AF"/>
    <w:pPr>
      <w:spacing w:after="200"/>
    </w:pPr>
    <w:rPr>
      <w:b/>
      <w:bCs/>
      <w:color w:val="4F81BD" w:themeColor="accent1"/>
      <w:sz w:val="18"/>
      <w:szCs w:val="18"/>
    </w:rPr>
  </w:style>
  <w:style w:type="character" w:styleId="Nmerodelnea">
    <w:name w:val="line number"/>
    <w:basedOn w:val="Fuentedeprrafopredeter"/>
    <w:uiPriority w:val="99"/>
    <w:semiHidden/>
    <w:unhideWhenUsed/>
    <w:rsid w:val="00981DCF"/>
  </w:style>
  <w:style w:type="table" w:styleId="Cuadrculaclara-nfasis5">
    <w:name w:val="Light Grid Accent 5"/>
    <w:basedOn w:val="Tablanormal"/>
    <w:uiPriority w:val="62"/>
    <w:rsid w:val="00E429E8"/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paragraph" w:styleId="Listaconvietas">
    <w:name w:val="List Bullet"/>
    <w:basedOn w:val="Normal"/>
    <w:uiPriority w:val="99"/>
    <w:unhideWhenUsed/>
    <w:rsid w:val="003924AE"/>
    <w:pPr>
      <w:numPr>
        <w:numId w:val="11"/>
      </w:numPr>
      <w:contextualSpacing/>
    </w:pPr>
  </w:style>
  <w:style w:type="paragraph" w:styleId="Textocomentario">
    <w:name w:val="annotation text"/>
    <w:basedOn w:val="Normal"/>
    <w:link w:val="TextocomentarioCar1"/>
    <w:uiPriority w:val="99"/>
    <w:unhideWhenUsed/>
    <w:rsid w:val="007D00F4"/>
    <w:rPr>
      <w:sz w:val="20"/>
      <w:szCs w:val="20"/>
    </w:rPr>
  </w:style>
  <w:style w:type="character" w:customStyle="1" w:styleId="TextocomentarioCar">
    <w:name w:val="Texto comentario Car"/>
    <w:basedOn w:val="Fuentedeprrafopredeter"/>
    <w:uiPriority w:val="99"/>
    <w:semiHidden/>
    <w:rsid w:val="007D00F4"/>
    <w:rPr>
      <w:rFonts w:asciiTheme="minorHAnsi" w:hAnsiTheme="minorHAnsi"/>
      <w:lang w:val="es-ES" w:eastAsia="ar-SA"/>
    </w:rPr>
  </w:style>
  <w:style w:type="character" w:customStyle="1" w:styleId="TextocomentarioCar1">
    <w:name w:val="Texto comentario Car1"/>
    <w:basedOn w:val="Fuentedeprrafopredeter"/>
    <w:link w:val="Textocomentario"/>
    <w:uiPriority w:val="99"/>
    <w:rsid w:val="007D00F4"/>
    <w:rPr>
      <w:rFonts w:asciiTheme="minorHAnsi" w:hAnsiTheme="minorHAnsi"/>
      <w:lang w:val="es-ES" w:eastAsia="ar-SA"/>
    </w:rPr>
  </w:style>
  <w:style w:type="character" w:styleId="Refdecomentario">
    <w:name w:val="annotation reference"/>
    <w:basedOn w:val="Fuentedeprrafopredeter"/>
    <w:uiPriority w:val="99"/>
    <w:semiHidden/>
    <w:unhideWhenUsed/>
    <w:rsid w:val="003A3985"/>
    <w:rPr>
      <w:sz w:val="16"/>
      <w:szCs w:val="16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3A3985"/>
    <w:rPr>
      <w:b/>
      <w:bCs/>
    </w:rPr>
  </w:style>
  <w:style w:type="character" w:customStyle="1" w:styleId="AsuntodelcomentarioCar">
    <w:name w:val="Asunto del comentario Car"/>
    <w:basedOn w:val="TextocomentarioCar1"/>
    <w:link w:val="Asuntodelcomentario"/>
    <w:uiPriority w:val="99"/>
    <w:semiHidden/>
    <w:rsid w:val="003A3985"/>
    <w:rPr>
      <w:rFonts w:asciiTheme="minorHAnsi" w:hAnsiTheme="minorHAnsi"/>
      <w:b/>
      <w:bCs/>
      <w:lang w:val="es-ES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oleObject" Target="embeddings/oleObject2.bin"/><Relationship Id="rId18" Type="http://schemas.openxmlformats.org/officeDocument/2006/relationships/image" Target="media/image6.pn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oleObject" Target="embeddings/oleObject6.bin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4.bin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oleObject" Target="embeddings/oleObject3.bin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oleObject" Target="embeddings/oleObject5.bin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pn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56182C-7FD9-4F8E-B3F2-D8DEFBF34C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16</Pages>
  <Words>1694</Words>
  <Characters>9318</Characters>
  <Application>Microsoft Office Word</Application>
  <DocSecurity>0</DocSecurity>
  <Lines>77</Lines>
  <Paragraphs>21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Anexo</vt:lpstr>
      <vt:lpstr>Anexo</vt:lpstr>
    </vt:vector>
  </TitlesOfParts>
  <Company>Microsoft</Company>
  <LinksUpToDate>false</LinksUpToDate>
  <CharactersWithSpaces>10991</CharactersWithSpaces>
  <SharedDoc>false</SharedDoc>
  <HLinks>
    <vt:vector size="18" baseType="variant">
      <vt:variant>
        <vt:i4>3801159</vt:i4>
      </vt:variant>
      <vt:variant>
        <vt:i4>48</vt:i4>
      </vt:variant>
      <vt:variant>
        <vt:i4>0</vt:i4>
      </vt:variant>
      <vt:variant>
        <vt:i4>5</vt:i4>
      </vt:variant>
      <vt:variant>
        <vt:lpwstr>mailto:oracle/xxxx@164.96.96.13</vt:lpwstr>
      </vt:variant>
      <vt:variant>
        <vt:lpwstr/>
      </vt:variant>
      <vt:variant>
        <vt:i4>3801159</vt:i4>
      </vt:variant>
      <vt:variant>
        <vt:i4>45</vt:i4>
      </vt:variant>
      <vt:variant>
        <vt:i4>0</vt:i4>
      </vt:variant>
      <vt:variant>
        <vt:i4>5</vt:i4>
      </vt:variant>
      <vt:variant>
        <vt:lpwstr>mailto:oracle/xxxx@164.96.96.13</vt:lpwstr>
      </vt:variant>
      <vt:variant>
        <vt:lpwstr/>
      </vt:variant>
      <vt:variant>
        <vt:i4>1376327</vt:i4>
      </vt:variant>
      <vt:variant>
        <vt:i4>0</vt:i4>
      </vt:variant>
      <vt:variant>
        <vt:i4>0</vt:i4>
      </vt:variant>
      <vt:variant>
        <vt:i4>5</vt:i4>
      </vt:variant>
      <vt:variant>
        <vt:lpwstr>http://www.pragma.cl/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Anexo</dc:title>
  <dc:subject>Proyecto SIOC</dc:subject>
  <dc:creator>PRAGMA</dc:creator>
  <cp:lastModifiedBy>Superintendencia de Casinos de Juego.</cp:lastModifiedBy>
  <cp:revision>4</cp:revision>
  <cp:lastPrinted>2011-11-09T14:45:00Z</cp:lastPrinted>
  <dcterms:created xsi:type="dcterms:W3CDTF">2013-01-17T18:43:00Z</dcterms:created>
  <dcterms:modified xsi:type="dcterms:W3CDTF">2013-01-17T19:08:00Z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iente">
    <vt:lpwstr>MOP</vt:lpwstr>
  </property>
</Properties>
</file>